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C9AB">
      <w:pPr>
        <w:pStyle w:val="4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bookmark4"/>
      <w:bookmarkStart w:id="1" w:name="bookmark5"/>
      <w:bookmarkStart w:id="2" w:name="bookmark3"/>
      <w:bookmarkStart w:id="77" w:name="_GoBack"/>
      <w:bookmarkEnd w:id="7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鄂尔多斯市网上中介超市管理办法</w:t>
      </w:r>
      <w:bookmarkEnd w:id="0"/>
      <w:bookmarkEnd w:id="1"/>
      <w:bookmarkEnd w:id="2"/>
    </w:p>
    <w:p w14:paraId="741B61AF">
      <w:pPr>
        <w:pStyle w:val="4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" w:name="bookmark3"/>
      <w:bookmarkStart w:id="4" w:name="bookmark6"/>
      <w:bookmarkStart w:id="5" w:name="bookmark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（试行）</w:t>
      </w:r>
      <w:bookmarkEnd w:id="3"/>
      <w:bookmarkEnd w:id="4"/>
      <w:bookmarkEnd w:id="5"/>
    </w:p>
    <w:p w14:paraId="54576DAB">
      <w:pPr>
        <w:pStyle w:val="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" w:name="bookmark9"/>
      <w:bookmarkStart w:id="7" w:name="bookmark8"/>
      <w:bookmarkStart w:id="8" w:name="bookmark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第一章总则</w:t>
      </w:r>
      <w:bookmarkEnd w:id="6"/>
      <w:bookmarkEnd w:id="7"/>
      <w:bookmarkEnd w:id="8"/>
    </w:p>
    <w:p w14:paraId="05E6A7FB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52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第一条为进一步加强我市中介服务管理，推进中介服 务诚信体系建设，营造竞争有序，收费合理、服务高效、执 业规范的中介服务环境，结合本市实际，制定本办法。</w:t>
      </w:r>
    </w:p>
    <w:p w14:paraId="75490A19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4" w:lineRule="exact"/>
        <w:ind w:left="52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第二条 本办法所称中介超市，是由鄂尔多斯市人民政 府按照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“一个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平台、全市共用，一地入驻、全市通行，一处 失信、全市受限”的模式，为项目业主购买中介服务、中介 服务机构承接中介服务项目、行业主管部门对相关单位和人 员实施监管提供服务而建设的综合性服务管理平台。</w:t>
      </w:r>
    </w:p>
    <w:p w14:paraId="091288CE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4" w:lineRule="exact"/>
        <w:ind w:left="52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本办法所称项目业主，是指全市辖区内购买有关中介服 务的机关、事业单位、社会组织和企业。</w:t>
      </w:r>
    </w:p>
    <w:p w14:paraId="753B01BD"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604" w:lineRule="exact"/>
        <w:ind w:left="52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第三条 使用财政性资金购买的中介服务（是指政府集 中采购目录以外且未达到采购限额标准的中介服务项目）， 项目业主应在中介超市里选取中介机构，且应严格执行政府 采购法等有关规定，不得规避招标采购；鼓励使用社会性资 金购买中介服务的各类企业在中介超市选取中介服务机构。</w:t>
      </w:r>
    </w:p>
    <w:p w14:paraId="00E4A137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50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第四条 全市项目业主通过中介超市向中介服务机构购 买作为行政管理必要条件的技术审查、论证、评估、评价、 检验、检测、鉴证、鉴定、证明、咨询、试验等中介服务， 适用本办法。</w:t>
      </w:r>
    </w:p>
    <w:p w14:paraId="0126C096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50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因应对严重自然灾害和其他不可抗力事件所实施的中 介服务紧急采购、涉及安全生产领域事故紧急调查处理所实 施的中介服务紧急采购、涉及国家安全和秘密的中介服务采 购，以及应当进行招标采购确定中介服务机构的，不适用本 办法。</w:t>
      </w:r>
    </w:p>
    <w:p w14:paraId="24E3B5C8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50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第五条 中介超市遵循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“开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放、有序、公开、公平、公 正”的原则，面向全国符合条件的中介服务机构常态开放。 入驻中介超市的中介服务机构可在市级范围内依法开展从 业活动，自主参与竞争。</w:t>
      </w:r>
    </w:p>
    <w:p w14:paraId="6E2F0026">
      <w:pPr>
        <w:pStyle w:val="5"/>
        <w:keepNext w:val="0"/>
        <w:keepLines w:val="0"/>
        <w:widowControl w:val="0"/>
        <w:shd w:val="clear" w:color="auto" w:fill="auto"/>
        <w:bidi w:val="0"/>
        <w:spacing w:before="0" w:after="400" w:line="550" w:lineRule="exact"/>
        <w:ind w:left="500" w:right="0" w:firstLine="72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任何单位和个人不得设置或变相设置区域性、行业性 中介服务执业限制，不得阻挠和限制中介服务机构入驻中介 超市，不得以不合理条件限制和排斥中介服务机构参与交易 活动，不得对中介服务机构实行差别对待和歧视待遇，不得 以任何方式干预选取中介服务机构活动，法律、行政法规以 及上位规范性文件另有规定的从其规定。</w:t>
      </w:r>
    </w:p>
    <w:p w14:paraId="22195B2E">
      <w:pPr>
        <w:pStyle w:val="4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9" w:name="bookmark10"/>
      <w:bookmarkStart w:id="10" w:name="bookmark11"/>
      <w:bookmarkStart w:id="11" w:name="bookmark1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第二章职责分工</w:t>
      </w:r>
      <w:bookmarkEnd w:id="9"/>
      <w:bookmarkEnd w:id="10"/>
      <w:bookmarkEnd w:id="11"/>
    </w:p>
    <w:p w14:paraId="0BF5F387"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060" w:right="0" w:firstLine="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第六条 市、旗（区）各级政务服务中心应当设立中介</w:t>
      </w:r>
    </w:p>
    <w:p w14:paraId="3F094557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640" w:right="0" w:firstLine="2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服务超市管理机构，履行协助项目建设单位选取中介机构、 组织项目评审、处理中介服务投诉等职责。</w:t>
      </w:r>
    </w:p>
    <w:p w14:paraId="79CAAF30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64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市政务服务中心中介服务超市管理机构同时承担统筹 管理中介超市日常网络运维工作的职责。</w:t>
      </w:r>
    </w:p>
    <w:p w14:paraId="60F36683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64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第七条各行业主管部门的主要职责为：</w:t>
      </w:r>
    </w:p>
    <w:p w14:paraId="0B49EA1E">
      <w:pPr>
        <w:pStyle w:val="5"/>
        <w:keepNext w:val="0"/>
        <w:keepLines w:val="0"/>
        <w:widowControl w:val="0"/>
        <w:shd w:val="clear" w:color="auto" w:fill="auto"/>
        <w:tabs>
          <w:tab w:val="left" w:pos="2062"/>
        </w:tabs>
        <w:bidi w:val="0"/>
        <w:spacing w:before="0" w:after="0" w:line="547" w:lineRule="exact"/>
        <w:ind w:left="6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12" w:name="bookmark1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1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梳理、编制、公布和不断完善本部门中介服务事 项清单，明确中介服务事项的名称、类型、设立依据及中介 服务机构资质（资格）要求等要素，对本部门中介服务事项 的合法性、规范性、有效性和准确性负责；</w:t>
      </w:r>
    </w:p>
    <w:p w14:paraId="1D25C569">
      <w:pPr>
        <w:pStyle w:val="5"/>
        <w:keepNext w:val="0"/>
        <w:keepLines w:val="0"/>
        <w:widowControl w:val="0"/>
        <w:shd w:val="clear" w:color="auto" w:fill="auto"/>
        <w:tabs>
          <w:tab w:val="left" w:pos="2067"/>
        </w:tabs>
        <w:bidi w:val="0"/>
        <w:spacing w:before="0" w:after="0" w:line="547" w:lineRule="exact"/>
        <w:ind w:left="6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13" w:name="bookmark1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1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对入驻中介超市的机构资质（资格）管理，对发 现不符合入驻条件的中介服务机构，应及时通知政务中心中 介管理机构按规定将其从中介超市予以清退。对取消资质管 理的中介服务机构，按有关规定执行；</w:t>
      </w:r>
    </w:p>
    <w:p w14:paraId="3DB4FA1D">
      <w:pPr>
        <w:pStyle w:val="5"/>
        <w:keepNext w:val="0"/>
        <w:keepLines w:val="0"/>
        <w:widowControl w:val="0"/>
        <w:shd w:val="clear" w:color="auto" w:fill="auto"/>
        <w:tabs>
          <w:tab w:val="left" w:pos="2062"/>
        </w:tabs>
        <w:bidi w:val="0"/>
        <w:spacing w:before="0" w:after="0" w:line="547" w:lineRule="exact"/>
        <w:ind w:left="6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14" w:name="bookmark1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1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切实履行行业监管职责，依法依规对本行业中介 服务机构开展监督检查，加强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“双随机、一公开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”监管和行 业信用管理；</w:t>
      </w:r>
    </w:p>
    <w:p w14:paraId="660D0976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64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第八条市发改委依托全市信用信息平台，为中介超市 信用管理提供公共信用信息核查服务，对中介超市产生的信 用信息及信用奖惩成效进行归集共享。</w:t>
      </w:r>
    </w:p>
    <w:p w14:paraId="4D5F36A9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64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第九条中介服务费的收取，实行市场调节价格，依法 确定收费标准，市场监督管理局依法对价格收取进行监督检 查，并依据相关法律法规对价格违法行为进行处理，维护中</w:t>
      </w:r>
    </w:p>
    <w:p w14:paraId="7729C69F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0" w:right="0" w:firstLine="6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介收费秩序。</w:t>
      </w:r>
    </w:p>
    <w:p w14:paraId="17C62E0C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680" w:right="0" w:firstLine="56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第十条审计部门依法对涉及中介超市和中介服务的相 关事项实施审计监督。</w:t>
      </w:r>
    </w:p>
    <w:p w14:paraId="5C12F67C"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544" w:lineRule="exact"/>
        <w:ind w:left="680" w:right="0" w:firstLine="56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第十一条中介服务领域的行业协会、联合会等社会组 织，要按照法律、法规和章程的规定，加强会员单位的自律 和诚信管理，规范会员单位参与中介服务活动的行为和从业 人员的行为，配合中介超市相关职能部门建立完善中介服务 机构服务质量评价体系等。</w:t>
      </w:r>
    </w:p>
    <w:p w14:paraId="24227A0C">
      <w:pPr>
        <w:pStyle w:val="5"/>
        <w:keepNext w:val="0"/>
        <w:keepLines w:val="0"/>
        <w:widowControl w:val="0"/>
        <w:shd w:val="clear" w:color="auto" w:fill="auto"/>
        <w:bidi w:val="0"/>
        <w:spacing w:before="0" w:after="380" w:line="571" w:lineRule="exact"/>
        <w:ind w:left="640" w:right="820" w:firstLine="0"/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第十二条各级财政部门要为财政性资金项目提供经费 保障，按照年度预算拨付所需经费并由项目业主自行支付。</w:t>
      </w:r>
    </w:p>
    <w:p w14:paraId="5830A7B1">
      <w:pPr>
        <w:pStyle w:val="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15" w:name="bookmark16"/>
      <w:bookmarkStart w:id="16" w:name="bookmark17"/>
      <w:bookmarkStart w:id="17" w:name="bookmark1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第三章入驻流程</w:t>
      </w:r>
      <w:bookmarkEnd w:id="15"/>
      <w:bookmarkEnd w:id="16"/>
      <w:bookmarkEnd w:id="17"/>
    </w:p>
    <w:p w14:paraId="03794BFF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680" w:right="640" w:firstLine="56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第十三条中介服务机构按照自愿原则申请入驻中介超 市，按要求填报相关信息、上传有关材料原件扫描件、签 订承诺书，对所提供信息和材料的真实性、准确性、合法性 负责，并对诚信服务作出守信承诺，同意遵守中介超市的监 督管理规定。</w:t>
      </w:r>
    </w:p>
    <w:p w14:paraId="53E97DE4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680" w:right="640" w:firstLine="56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中介服务机构未遵守入驻承诺，违反法律、法规、规章 规定的，由行政主管部门依法查处；造成损失的，应依法承 担赔偿责任。</w:t>
      </w:r>
    </w:p>
    <w:p w14:paraId="5FC0371E"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552" w:lineRule="exact"/>
        <w:ind w:left="640" w:right="680" w:firstLine="0"/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第十四条 入驻中介超市的中介服务机构应当是依法成 立并有效存续的法律主体，具备法律法规规定的相关资质</w:t>
      </w:r>
    </w:p>
    <w:p w14:paraId="0960627C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76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（资格）条件。</w:t>
      </w:r>
    </w:p>
    <w:p w14:paraId="114DDCA9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62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第十五条中介服务机构入驻申请填报的信息包括中介 服务机构的名称、统一社会信用代码、性质、住所、资质（资 格）证书、等级、有效期、法定代表人、业务授权人、从 业人员及其执业（职业）资格信息等内容。</w:t>
      </w:r>
    </w:p>
    <w:p w14:paraId="616AE010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62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第十六条中介服务机构提交入驻申请后，中介服务超 市管理机构应当三个工作日内对有关内容和材料的一致性 进行核查。需补正材料的，应当一次性告知中介服务机构。</w:t>
      </w:r>
    </w:p>
    <w:p w14:paraId="72A04D53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62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核查不通过的，应当将不通过的结果和理由，以系统通 知或书面通知等方式告知中介服务机构。</w:t>
      </w:r>
    </w:p>
    <w:p w14:paraId="7E4091B4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62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第十七条中介服务机构资质（资格）和执业（职业） 人员注册等信息发生变更时，应及时申请变更中介超市系统 有关信息。</w:t>
      </w:r>
    </w:p>
    <w:p w14:paraId="4CA905DB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620" w:right="58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第十八条入驻的中介服务机构的法定代表人、业务授 权人、执业（职业）人员等的基本信息、联系电话、注册（就 职）单位等信息应实名认证，由有权机关依法严厉查处使用 虚假信息、挂靠、借用从业人员资质（资格）的违法违规行 为。</w:t>
      </w:r>
    </w:p>
    <w:p w14:paraId="3A61F0C2"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553" w:lineRule="exact"/>
        <w:ind w:left="620" w:right="58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第十九条中介服务机构入驻中介超市服务的有效期与 中介服务机构的资质证书有效期一致。资质证书有效期届满 后，中介服务机构在中介超市的服务自动终止。中介服务机 构取得新资质许可后，使用新的资质许可证书扫描件和资质 许可公告的官方网址提交延期服务申请，运维机构核实无误 后予以延期。</w:t>
      </w:r>
    </w:p>
    <w:p w14:paraId="637C98C1">
      <w:pPr>
        <w:pStyle w:val="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18" w:name="bookmark21"/>
      <w:bookmarkStart w:id="19" w:name="bookmark19"/>
      <w:bookmarkStart w:id="20" w:name="bookmark2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第四章选取方式</w:t>
      </w:r>
      <w:bookmarkEnd w:id="18"/>
      <w:bookmarkEnd w:id="19"/>
      <w:bookmarkEnd w:id="20"/>
    </w:p>
    <w:p w14:paraId="7356C9FF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36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第二十条 各单位应当按照公平、公正、公开的原则在 中介超市自主选取中介服务机构。公开选取中介服务机构主 要有下列方式：</w:t>
      </w:r>
    </w:p>
    <w:p w14:paraId="47D4AD55">
      <w:pPr>
        <w:pStyle w:val="5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66" w:lineRule="exact"/>
        <w:ind w:left="360" w:right="0" w:firstLine="72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1" w:name="bookmark2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择优选取。明确有关选取标准后，通过有效的评 价机制，在中介超市选取服务优、评分高、信誉好的中介服 务机构。</w:t>
      </w:r>
    </w:p>
    <w:p w14:paraId="294BEC09">
      <w:pPr>
        <w:pStyle w:val="5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66" w:lineRule="exact"/>
        <w:ind w:left="360" w:right="0" w:firstLine="72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2" w:name="bookmark2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直接选取。填报有关项目信息和向符合条件的中 介服务机构发出邀请后，可以直接在报名的中介服务机构中 选取。</w:t>
      </w:r>
    </w:p>
    <w:p w14:paraId="5717C74C">
      <w:pPr>
        <w:pStyle w:val="5"/>
        <w:keepNext w:val="0"/>
        <w:keepLines w:val="0"/>
        <w:widowControl w:val="0"/>
        <w:shd w:val="clear" w:color="auto" w:fill="auto"/>
        <w:tabs>
          <w:tab w:val="left" w:pos="1856"/>
        </w:tabs>
        <w:bidi w:val="0"/>
        <w:spacing w:before="0" w:after="0" w:line="566" w:lineRule="exact"/>
        <w:ind w:left="360" w:right="0" w:firstLine="72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3" w:name="bookmark2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竞价选取。按照不高于相关收费标准的原则，确 定中介服务初始价格和最低限价。在符合条件且报名参与竞 争的中介服务机构中，通过网上竞价的方式，由中介超市按 最低中选原则自动确定中介服务机构。如果竞价达到最低限 价的中介服务机构达到2家以上的，规定时限过后，通过随 机抽取方式确定中选中介服务机构。</w:t>
      </w:r>
    </w:p>
    <w:p w14:paraId="18AFB357">
      <w:pPr>
        <w:pStyle w:val="5"/>
        <w:keepNext w:val="0"/>
        <w:keepLines w:val="0"/>
        <w:widowControl w:val="0"/>
        <w:shd w:val="clear" w:color="auto" w:fill="auto"/>
        <w:tabs>
          <w:tab w:val="left" w:pos="1816"/>
        </w:tabs>
        <w:bidi w:val="0"/>
        <w:spacing w:before="0" w:after="0" w:line="566" w:lineRule="exact"/>
        <w:ind w:left="104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4" w:name="bookmark2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四）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其他经确认的公开选取方式。</w:t>
      </w:r>
    </w:p>
    <w:p w14:paraId="1B385A55"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602" w:lineRule="exact"/>
        <w:ind w:left="360" w:right="0" w:firstLine="6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第二十一条各单位通过中介超市填报和提交有关项目 拟采购中介服务信息。信息应当包括下列内容：</w:t>
      </w:r>
    </w:p>
    <w:p w14:paraId="674380C1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50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5" w:name="bookmark2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项目名称、内容、时限、预算金额、资金来源；</w:t>
      </w:r>
    </w:p>
    <w:p w14:paraId="26E9D611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50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6" w:name="bookmark2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标的基本情况；</w:t>
      </w:r>
    </w:p>
    <w:p w14:paraId="416DFC3F">
      <w:pPr>
        <w:pStyle w:val="5"/>
        <w:keepNext w:val="0"/>
        <w:keepLines w:val="0"/>
        <w:widowControl w:val="0"/>
        <w:shd w:val="clear" w:color="auto" w:fill="auto"/>
        <w:tabs>
          <w:tab w:val="left" w:pos="2154"/>
        </w:tabs>
        <w:bidi w:val="0"/>
        <w:spacing w:before="0" w:after="0" w:line="550" w:lineRule="exact"/>
        <w:ind w:left="720" w:right="0" w:firstLine="6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7" w:name="bookmark2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中介服务机构资质（资格）和法定的执业（职业） 人员要求；</w:t>
      </w:r>
    </w:p>
    <w:p w14:paraId="2C7A54DB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50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8" w:name="bookmark2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四）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公开选取中介服务机构的方式；</w:t>
      </w:r>
    </w:p>
    <w:p w14:paraId="6D528113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50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9" w:name="bookmark3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2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五）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报名截止时间、公开选取的时间；</w:t>
      </w:r>
    </w:p>
    <w:p w14:paraId="63181726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50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0" w:name="bookmark3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六）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回避情形；</w:t>
      </w:r>
    </w:p>
    <w:p w14:paraId="42320AF9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50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1" w:name="bookmark3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七）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项目联系人及联系电话。</w:t>
      </w:r>
    </w:p>
    <w:p w14:paraId="7D19C763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720" w:right="0" w:firstLine="58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第二十二条除使用直接选取方式外不得有下列差别待 遇或歧视行为：</w:t>
      </w:r>
    </w:p>
    <w:p w14:paraId="262028C1">
      <w:pPr>
        <w:pStyle w:val="5"/>
        <w:keepNext w:val="0"/>
        <w:keepLines w:val="0"/>
        <w:widowControl w:val="0"/>
        <w:shd w:val="clear" w:color="auto" w:fill="auto"/>
        <w:tabs>
          <w:tab w:val="left" w:pos="2112"/>
        </w:tabs>
        <w:bidi w:val="0"/>
        <w:spacing w:before="0" w:after="0" w:line="559" w:lineRule="exact"/>
        <w:ind w:left="720" w:right="0" w:firstLine="68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2" w:name="bookmark3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设定的资格、技术、人员、业绩等条件与采购项 目的具体特点和实际需要不相适应或者与合同履行无关的；</w:t>
      </w:r>
    </w:p>
    <w:p w14:paraId="00EAA3BC">
      <w:pPr>
        <w:pStyle w:val="5"/>
        <w:keepNext w:val="0"/>
        <w:keepLines w:val="0"/>
        <w:widowControl w:val="0"/>
        <w:shd w:val="clear" w:color="auto" w:fill="auto"/>
        <w:tabs>
          <w:tab w:val="left" w:pos="2125"/>
        </w:tabs>
        <w:bidi w:val="0"/>
        <w:spacing w:before="0" w:after="0" w:line="564" w:lineRule="exact"/>
        <w:ind w:left="720" w:right="0" w:firstLine="68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3" w:name="bookmark3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采购需求中的技术、人员、业绩、服务等要求指 向特定中介服务机构的；</w:t>
      </w:r>
    </w:p>
    <w:p w14:paraId="31037B21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66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4" w:name="bookmark3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以特定行政区域的业绩、奖项作为选取条件的；</w:t>
      </w:r>
    </w:p>
    <w:p w14:paraId="0A45CECF">
      <w:pPr>
        <w:pStyle w:val="5"/>
        <w:keepNext w:val="0"/>
        <w:keepLines w:val="0"/>
        <w:widowControl w:val="0"/>
        <w:shd w:val="clear" w:color="auto" w:fill="auto"/>
        <w:tabs>
          <w:tab w:val="left" w:pos="2162"/>
        </w:tabs>
        <w:bidi w:val="0"/>
        <w:spacing w:before="0" w:after="0" w:line="566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5" w:name="bookmark3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四）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指定特定的中介服务机构的；</w:t>
      </w:r>
    </w:p>
    <w:p w14:paraId="671CA579">
      <w:pPr>
        <w:pStyle w:val="5"/>
        <w:keepNext w:val="0"/>
        <w:keepLines w:val="0"/>
        <w:widowControl w:val="0"/>
        <w:shd w:val="clear" w:color="auto" w:fill="auto"/>
        <w:tabs>
          <w:tab w:val="left" w:pos="2163"/>
        </w:tabs>
        <w:bidi w:val="0"/>
        <w:spacing w:before="0" w:after="0" w:line="566" w:lineRule="exact"/>
        <w:ind w:left="720" w:right="0" w:firstLine="6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6" w:name="bookmark3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五）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以其他不合理条件限制或者排斥其他中介服务 机构的。</w:t>
      </w:r>
    </w:p>
    <w:p w14:paraId="3E088A9D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72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第二十三条中介服务机构应当在报名截止时间前报 名，并确定自身满足采购公告的全部报名条件且不存在回避 情形。公开选取活动不接受现场报名。</w:t>
      </w:r>
    </w:p>
    <w:p w14:paraId="05DE05FB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140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  <w:sectPr>
          <w:footnotePr>
            <w:numFmt w:val="decimal"/>
          </w:footnotePr>
          <w:pgSz w:w="11900" w:h="16840"/>
          <w:pgMar w:top="1854" w:right="1718" w:bottom="2623" w:left="1614" w:header="1426" w:footer="2195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采用竞价选取、随机抽取的，采购公告从发布至报名</w:t>
      </w:r>
    </w:p>
    <w:p w14:paraId="581DB4B8">
      <w:pPr>
        <w:pStyle w:val="5"/>
        <w:keepNext w:val="0"/>
        <w:keepLines w:val="0"/>
        <w:widowControl w:val="0"/>
        <w:shd w:val="clear" w:color="auto" w:fill="auto"/>
        <w:bidi w:val="0"/>
        <w:spacing w:before="140" w:after="0" w:line="542" w:lineRule="exact"/>
        <w:ind w:left="0" w:right="0" w:firstLine="7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截止时间不少于两个工作日。</w:t>
      </w:r>
    </w:p>
    <w:p w14:paraId="14E983E8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7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第二十四条中介服务机构存在下列情形之一的，应当 回避：</w:t>
      </w:r>
    </w:p>
    <w:p w14:paraId="03593298">
      <w:pPr>
        <w:pStyle w:val="5"/>
        <w:keepNext w:val="0"/>
        <w:keepLines w:val="0"/>
        <w:widowControl w:val="0"/>
        <w:shd w:val="clear" w:color="auto" w:fill="auto"/>
        <w:tabs>
          <w:tab w:val="left" w:pos="2134"/>
        </w:tabs>
        <w:bidi w:val="0"/>
        <w:spacing w:before="0" w:after="0" w:line="612" w:lineRule="exact"/>
        <w:ind w:left="7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7" w:name="bookmark3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参与同一项目采购的不同中介服务机构法定代表 人或实际控制人为同一人的；</w:t>
      </w:r>
    </w:p>
    <w:p w14:paraId="42385FB5">
      <w:pPr>
        <w:pStyle w:val="5"/>
        <w:keepNext w:val="0"/>
        <w:keepLines w:val="0"/>
        <w:widowControl w:val="0"/>
        <w:shd w:val="clear" w:color="auto" w:fill="auto"/>
        <w:tabs>
          <w:tab w:val="left" w:pos="2108"/>
        </w:tabs>
        <w:bidi w:val="0"/>
        <w:spacing w:before="0" w:after="0" w:line="538" w:lineRule="exact"/>
        <w:ind w:left="660" w:right="560" w:firstLine="0"/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8" w:name="bookmark3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中介服务机构的法定代表人或实际控制人和各单 位单位法定代表人或者项目负责人存在夫妻关系、直系血亲</w:t>
      </w:r>
    </w:p>
    <w:p w14:paraId="139A2D9F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84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（含拟制血亲）、近姻亲关系的；</w:t>
      </w:r>
    </w:p>
    <w:p w14:paraId="178B5A7C">
      <w:pPr>
        <w:pStyle w:val="5"/>
        <w:keepNext w:val="0"/>
        <w:keepLines w:val="0"/>
        <w:widowControl w:val="0"/>
        <w:shd w:val="clear" w:color="auto" w:fill="auto"/>
        <w:tabs>
          <w:tab w:val="left" w:pos="2122"/>
        </w:tabs>
        <w:bidi w:val="0"/>
        <w:spacing w:before="0" w:after="0" w:line="559" w:lineRule="exact"/>
        <w:ind w:left="13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39" w:name="bookmark4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3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其他应当回避的情形。</w:t>
      </w:r>
    </w:p>
    <w:p w14:paraId="043293FD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70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第二十五条公开选取结果产生后，各单位应及时确认, 并发布中选公告。</w:t>
      </w:r>
    </w:p>
    <w:p w14:paraId="43A7C97A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70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第二十六条各单位和中选中介服务机构应在公示期满 后，签订中介服务合同。</w:t>
      </w:r>
    </w:p>
    <w:p w14:paraId="0AB3D1F8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7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中介服务机构应当在签订服务合同后，及时将成交后 的合同在中介超市备案。</w:t>
      </w:r>
    </w:p>
    <w:p w14:paraId="7925078D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7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第二十七条中介服务合同范本除包含法定合同文本 要求内容外，还应当包含以下内容：</w:t>
      </w:r>
    </w:p>
    <w:p w14:paraId="55B34F75">
      <w:pPr>
        <w:pStyle w:val="5"/>
        <w:keepNext w:val="0"/>
        <w:keepLines w:val="0"/>
        <w:widowControl w:val="0"/>
        <w:shd w:val="clear" w:color="auto" w:fill="auto"/>
        <w:tabs>
          <w:tab w:val="left" w:pos="2117"/>
        </w:tabs>
        <w:bidi w:val="0"/>
        <w:spacing w:before="0" w:after="0" w:line="542" w:lineRule="exact"/>
        <w:ind w:left="13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40" w:name="bookmark4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4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履行合同的人员数量、执业资格要求；</w:t>
      </w:r>
    </w:p>
    <w:p w14:paraId="0695FFC2">
      <w:pPr>
        <w:pStyle w:val="5"/>
        <w:keepNext w:val="0"/>
        <w:keepLines w:val="0"/>
        <w:widowControl w:val="0"/>
        <w:shd w:val="clear" w:color="auto" w:fill="auto"/>
        <w:tabs>
          <w:tab w:val="left" w:pos="2122"/>
        </w:tabs>
        <w:bidi w:val="0"/>
        <w:spacing w:before="0" w:after="0" w:line="542" w:lineRule="exact"/>
        <w:ind w:left="13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41" w:name="bookmark4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4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服务质量要求；</w:t>
      </w:r>
    </w:p>
    <w:p w14:paraId="1C610A9E">
      <w:pPr>
        <w:pStyle w:val="5"/>
        <w:keepNext w:val="0"/>
        <w:keepLines w:val="0"/>
        <w:widowControl w:val="0"/>
        <w:shd w:val="clear" w:color="auto" w:fill="auto"/>
        <w:tabs>
          <w:tab w:val="left" w:pos="2122"/>
        </w:tabs>
        <w:bidi w:val="0"/>
        <w:spacing w:before="0" w:after="0" w:line="542" w:lineRule="exact"/>
        <w:ind w:left="13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42" w:name="bookmark4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4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服务时限要求以及不计服务时限的情况；</w:t>
      </w:r>
    </w:p>
    <w:p w14:paraId="7DBA5D14">
      <w:pPr>
        <w:pStyle w:val="5"/>
        <w:keepNext w:val="0"/>
        <w:keepLines w:val="0"/>
        <w:widowControl w:val="0"/>
        <w:shd w:val="clear" w:color="auto" w:fill="auto"/>
        <w:tabs>
          <w:tab w:val="left" w:pos="2122"/>
        </w:tabs>
        <w:bidi w:val="0"/>
        <w:spacing w:before="0" w:after="0" w:line="542" w:lineRule="exact"/>
        <w:ind w:left="13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43" w:name="bookmark4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4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四）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服务费用计算方法及支付方式。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.</w:t>
      </w:r>
    </w:p>
    <w:p w14:paraId="7BC2819A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400" w:right="0" w:firstLine="2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应当对中选的中介服务机构是否满足有关报名条件进行实 质性核对。若各单位发现中选中介服务机构未满足公告全部 报名条件或者存在应当回避情形之一的，应及时通报并取消 其中选资格。</w:t>
      </w:r>
    </w:p>
    <w:p w14:paraId="285487CB"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566" w:lineRule="exact"/>
        <w:ind w:left="40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第二十九条中选中介服务机构应当按合同约定范围、 时限向各单位提供服务，除依法应当保密的内容外，相关服 务签订合同应在中介超市备案。</w:t>
      </w:r>
    </w:p>
    <w:p w14:paraId="07DB3551">
      <w:pPr>
        <w:pStyle w:val="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44" w:name="bookmark45"/>
      <w:bookmarkStart w:id="45" w:name="bookmark46"/>
      <w:bookmarkStart w:id="46" w:name="bookmark4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第五章信用管理</w:t>
      </w:r>
      <w:bookmarkEnd w:id="44"/>
      <w:bookmarkEnd w:id="45"/>
      <w:bookmarkEnd w:id="46"/>
    </w:p>
    <w:p w14:paraId="522E71E2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400" w:right="0" w:firstLine="58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第三十条各单位应当与中介服务机构签订服务承诺， 并严格履行。在中介超市对中介服务机构的服务质量、服务 时效、服务态度、服务收费和服务规范等方面进行满意度评 价。满意度评价实行“一事一评”，评价结果进行公示。</w:t>
      </w:r>
    </w:p>
    <w:p w14:paraId="26E978B3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4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第三十一条中介服务机构存在下列行为之一的，经核 实后，由中介服务超市管理机构记为一般失信行为：</w:t>
      </w:r>
    </w:p>
    <w:p w14:paraId="4E528607">
      <w:pPr>
        <w:pStyle w:val="5"/>
        <w:keepNext w:val="0"/>
        <w:keepLines w:val="0"/>
        <w:widowControl w:val="0"/>
        <w:shd w:val="clear" w:color="auto" w:fill="auto"/>
        <w:tabs>
          <w:tab w:val="left" w:pos="1834"/>
        </w:tabs>
        <w:bidi w:val="0"/>
        <w:spacing w:before="0" w:after="0" w:line="566" w:lineRule="exact"/>
        <w:ind w:left="4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47" w:name="bookmark4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4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中选中介服务机构无故放弃中选结果或无正当理 由不按时与各单位签订合同的；</w:t>
      </w:r>
    </w:p>
    <w:p w14:paraId="42FC1A7A">
      <w:pPr>
        <w:pStyle w:val="5"/>
        <w:keepNext w:val="0"/>
        <w:keepLines w:val="0"/>
        <w:widowControl w:val="0"/>
        <w:shd w:val="clear" w:color="auto" w:fill="auto"/>
        <w:tabs>
          <w:tab w:val="left" w:pos="1867"/>
        </w:tabs>
        <w:bidi w:val="0"/>
        <w:spacing w:before="0" w:after="0" w:line="566" w:lineRule="exact"/>
        <w:ind w:left="4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48" w:name="bookmark4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4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擅自提高服务收费或变相要求各单位增加服务费 用的；</w:t>
      </w:r>
    </w:p>
    <w:p w14:paraId="77DA4306">
      <w:pPr>
        <w:pStyle w:val="5"/>
        <w:keepNext w:val="0"/>
        <w:keepLines w:val="0"/>
        <w:widowControl w:val="0"/>
        <w:shd w:val="clear" w:color="auto" w:fill="auto"/>
        <w:tabs>
          <w:tab w:val="left" w:pos="1867"/>
        </w:tabs>
        <w:bidi w:val="0"/>
        <w:spacing w:before="0" w:after="80" w:line="590" w:lineRule="exact"/>
        <w:ind w:left="4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802" w:right="1678" w:bottom="3237" w:left="1653" w:header="0" w:footer="3" w:gutter="0"/>
          <w:cols w:space="720" w:num="1"/>
          <w:titlePg/>
          <w:rtlGutter w:val="0"/>
          <w:docGrid w:linePitch="360" w:charSpace="0"/>
        </w:sectPr>
      </w:pPr>
      <w:bookmarkStart w:id="49" w:name="bookmark5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4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无正当理由不按合同要求的服务时间完成服务 的；</w:t>
      </w:r>
    </w:p>
    <w:p w14:paraId="62919779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500" w:right="0" w:firstLine="4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0" w:name="bookmark5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质</w:t>
      </w:r>
      <w:bookmarkEnd w:id="5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量不达标，因服务成果不符合从业规范要求而被行业主管 部门退回的；</w:t>
      </w:r>
    </w:p>
    <w:p w14:paraId="79FE6950">
      <w:pPr>
        <w:pStyle w:val="5"/>
        <w:keepNext w:val="0"/>
        <w:keepLines w:val="0"/>
        <w:widowControl w:val="0"/>
        <w:shd w:val="clear" w:color="auto" w:fill="auto"/>
        <w:tabs>
          <w:tab w:val="left" w:pos="1926"/>
        </w:tabs>
        <w:bidi w:val="0"/>
        <w:spacing w:before="0" w:after="0" w:line="559" w:lineRule="exact"/>
        <w:ind w:left="11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1" w:name="bookmark5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五）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存在应当回避情形却未回避的；</w:t>
      </w:r>
    </w:p>
    <w:p w14:paraId="211642FC">
      <w:pPr>
        <w:pStyle w:val="5"/>
        <w:keepNext w:val="0"/>
        <w:keepLines w:val="0"/>
        <w:widowControl w:val="0"/>
        <w:shd w:val="clear" w:color="auto" w:fill="auto"/>
        <w:tabs>
          <w:tab w:val="left" w:pos="1929"/>
        </w:tabs>
        <w:bidi w:val="0"/>
        <w:spacing w:before="0" w:after="0" w:line="559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2" w:name="bookmark5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六）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作为投诉人在中介超市一年内三次以上投诉查无 实据的；</w:t>
      </w:r>
    </w:p>
    <w:p w14:paraId="7688619E">
      <w:pPr>
        <w:pStyle w:val="5"/>
        <w:keepNext w:val="0"/>
        <w:keepLines w:val="0"/>
        <w:widowControl w:val="0"/>
        <w:shd w:val="clear" w:color="auto" w:fill="auto"/>
        <w:tabs>
          <w:tab w:val="left" w:pos="1926"/>
        </w:tabs>
        <w:bidi w:val="0"/>
        <w:spacing w:before="0" w:after="0" w:line="553" w:lineRule="exact"/>
        <w:ind w:left="11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3" w:name="bookmark5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七）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其他应记作一般失信的行为。</w:t>
      </w:r>
    </w:p>
    <w:p w14:paraId="6860693D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第三十二条中介服务机构存在下列行为之一的，经核 实确认后，由中介服务超市管理机构记为严重失信行为：</w:t>
      </w:r>
    </w:p>
    <w:p w14:paraId="24191679">
      <w:pPr>
        <w:pStyle w:val="5"/>
        <w:keepNext w:val="0"/>
        <w:keepLines w:val="0"/>
        <w:widowControl w:val="0"/>
        <w:shd w:val="clear" w:color="auto" w:fill="auto"/>
        <w:tabs>
          <w:tab w:val="left" w:pos="1929"/>
        </w:tabs>
        <w:bidi w:val="0"/>
        <w:spacing w:before="0" w:after="0" w:line="553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4" w:name="bookmark5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提供虚假材料、证照（伪造、篡改、转借、借用 证照、挂靠）等入驻中介超市的；</w:t>
      </w:r>
    </w:p>
    <w:p w14:paraId="0D31FC5C">
      <w:pPr>
        <w:pStyle w:val="5"/>
        <w:keepNext w:val="0"/>
        <w:keepLines w:val="0"/>
        <w:widowControl w:val="0"/>
        <w:shd w:val="clear" w:color="auto" w:fill="auto"/>
        <w:tabs>
          <w:tab w:val="left" w:pos="1924"/>
        </w:tabs>
        <w:bidi w:val="0"/>
        <w:spacing w:before="0" w:after="0" w:line="605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5" w:name="bookmark5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不同中介服务机构使用相同网络地址报名和办理 业务的；</w:t>
      </w:r>
    </w:p>
    <w:p w14:paraId="3B3FC932">
      <w:pPr>
        <w:pStyle w:val="5"/>
        <w:keepNext w:val="0"/>
        <w:keepLines w:val="0"/>
        <w:widowControl w:val="0"/>
        <w:shd w:val="clear" w:color="auto" w:fill="auto"/>
        <w:tabs>
          <w:tab w:val="left" w:pos="1938"/>
        </w:tabs>
        <w:bidi w:val="0"/>
        <w:spacing w:before="0" w:after="0" w:line="562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6" w:name="bookmark5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不同中介服务机构的业务授权人为同一人或相同 联系电话号码的；</w:t>
      </w:r>
    </w:p>
    <w:p w14:paraId="38826057">
      <w:pPr>
        <w:pStyle w:val="5"/>
        <w:keepNext w:val="0"/>
        <w:keepLines w:val="0"/>
        <w:widowControl w:val="0"/>
        <w:shd w:val="clear" w:color="auto" w:fill="auto"/>
        <w:tabs>
          <w:tab w:val="left" w:pos="1934"/>
        </w:tabs>
        <w:bidi w:val="0"/>
        <w:spacing w:before="0" w:after="0" w:line="562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7" w:name="bookmark5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四）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与各单位或其他中介服务机构相互串通扰乱公平 竞争秩序的；</w:t>
      </w:r>
    </w:p>
    <w:p w14:paraId="6632BF7A">
      <w:pPr>
        <w:pStyle w:val="5"/>
        <w:keepNext w:val="0"/>
        <w:keepLines w:val="0"/>
        <w:widowControl w:val="0"/>
        <w:shd w:val="clear" w:color="auto" w:fill="auto"/>
        <w:tabs>
          <w:tab w:val="left" w:pos="1943"/>
        </w:tabs>
        <w:bidi w:val="0"/>
        <w:spacing w:before="0" w:after="0" w:line="559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8" w:name="bookmark5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五）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在提供中介服务时，利用执业之便，谋取不正当 利益的；</w:t>
      </w:r>
    </w:p>
    <w:p w14:paraId="6A5FD6EF">
      <w:pPr>
        <w:pStyle w:val="5"/>
        <w:keepNext w:val="0"/>
        <w:keepLines w:val="0"/>
        <w:widowControl w:val="0"/>
        <w:shd w:val="clear" w:color="auto" w:fill="auto"/>
        <w:tabs>
          <w:tab w:val="left" w:pos="1922"/>
        </w:tabs>
        <w:bidi w:val="0"/>
        <w:spacing w:before="0" w:after="0" w:line="562" w:lineRule="exact"/>
        <w:ind w:left="11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59" w:name="bookmark6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5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六）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贿赂各单位、交易当事人和其他有关人员的；</w:t>
      </w:r>
    </w:p>
    <w:p w14:paraId="43554E93">
      <w:pPr>
        <w:pStyle w:val="5"/>
        <w:keepNext w:val="0"/>
        <w:keepLines w:val="0"/>
        <w:widowControl w:val="0"/>
        <w:shd w:val="clear" w:color="auto" w:fill="auto"/>
        <w:tabs>
          <w:tab w:val="left" w:pos="1919"/>
        </w:tabs>
        <w:bidi w:val="0"/>
        <w:spacing w:before="0" w:after="240" w:line="562" w:lineRule="exact"/>
        <w:ind w:left="50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0" w:name="bookmark6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6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七）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违法违规或违反合同规定将项目进行转包或分包 的；</w:t>
      </w:r>
    </w:p>
    <w:p w14:paraId="79405E0C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1" w:name="bookmark6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6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八）利用监理、评审、审核等服务优势干预其他中介</w:t>
      </w:r>
    </w:p>
    <w:p w14:paraId="02262690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540" w:right="0" w:firstLine="2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服务机构日常经营或要求其他中介服务机构进行利益输送 的；</w:t>
      </w:r>
    </w:p>
    <w:p w14:paraId="6C2A530E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5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（九）捏造事实、提供虚假材料、以非法手段取得证明 材料进行投诉的；</w:t>
      </w:r>
    </w:p>
    <w:p w14:paraId="128B8B85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5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（十）有严重违法和严重失信行为，被有关行业主管部 门列入有关失信联合惩戒黑名单的；</w:t>
      </w:r>
    </w:p>
    <w:p w14:paraId="6F123B60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5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（十一）其他应当记作严重失信的行为。</w:t>
      </w:r>
    </w:p>
    <w:p w14:paraId="56878B42"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574" w:lineRule="exact"/>
        <w:ind w:left="54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第三十三条凡被清退出中介超市的中介服务机构，2年 内不得申请入驻。中介服务机构存在一般失信行为或严重失 信行为的按照《内蒙古自治区公共信用信息管理条例》相关 规定执行。</w:t>
      </w:r>
    </w:p>
    <w:p w14:paraId="73FF2930">
      <w:pPr>
        <w:pStyle w:val="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2" w:name="bookmark65"/>
      <w:bookmarkStart w:id="63" w:name="bookmark64"/>
      <w:bookmarkStart w:id="64" w:name="bookmark6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第六章投诉处理</w:t>
      </w:r>
      <w:bookmarkEnd w:id="62"/>
      <w:bookmarkEnd w:id="63"/>
      <w:bookmarkEnd w:id="64"/>
    </w:p>
    <w:p w14:paraId="52E82998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54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第三十四条中介服务机构对采购公告、选取过程及结 果的投诉，或者对其他参与选取活动的中介服务机构的投 诉，应在中选公告公示期满前提出。</w:t>
      </w:r>
    </w:p>
    <w:p w14:paraId="595362B7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540" w:right="0" w:firstLine="58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第三十五条投诉人可以直接向中介服务超市管理机构 或有关行业主管部门提出投诉，也可以通过中介超市系统提 交投诉书并上传有关资料。投诉书应包括下列内容：</w:t>
      </w:r>
    </w:p>
    <w:p w14:paraId="5106B842">
      <w:pPr>
        <w:pStyle w:val="5"/>
        <w:keepNext w:val="0"/>
        <w:keepLines w:val="0"/>
        <w:widowControl w:val="0"/>
        <w:shd w:val="clear" w:color="auto" w:fill="auto"/>
        <w:tabs>
          <w:tab w:val="left" w:pos="2011"/>
        </w:tabs>
        <w:bidi w:val="0"/>
        <w:spacing w:before="0" w:after="0" w:line="574" w:lineRule="exact"/>
        <w:ind w:left="1240" w:right="0" w:firstLine="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5" w:name="bookmark6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6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投诉人和被投诉人的名称、地址和电话；</w:t>
      </w:r>
    </w:p>
    <w:p w14:paraId="5A15FFDA">
      <w:pPr>
        <w:pStyle w:val="5"/>
        <w:keepNext w:val="0"/>
        <w:keepLines w:val="0"/>
        <w:widowControl w:val="0"/>
        <w:shd w:val="clear" w:color="auto" w:fill="auto"/>
        <w:tabs>
          <w:tab w:val="left" w:pos="2016"/>
        </w:tabs>
        <w:bidi w:val="0"/>
        <w:spacing w:before="0" w:after="0" w:line="574" w:lineRule="exact"/>
        <w:ind w:left="1240" w:right="0" w:firstLine="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6" w:name="bookmark6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6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具体的投诉事项及事实依据；</w:t>
      </w:r>
    </w:p>
    <w:p w14:paraId="018D5A18">
      <w:pPr>
        <w:pStyle w:val="5"/>
        <w:keepNext w:val="0"/>
        <w:keepLines w:val="0"/>
        <w:widowControl w:val="0"/>
        <w:shd w:val="clear" w:color="auto" w:fill="auto"/>
        <w:tabs>
          <w:tab w:val="left" w:pos="2040"/>
        </w:tabs>
        <w:bidi w:val="0"/>
        <w:spacing w:before="0" w:after="180" w:line="574" w:lineRule="exact"/>
        <w:ind w:left="1240" w:right="0" w:firstLine="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7" w:name="bookmark6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6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所认为违反的有关法律法规条款或本办法的条</w:t>
      </w:r>
    </w:p>
    <w:p w14:paraId="7E29D121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款;</w:t>
      </w:r>
    </w:p>
    <w:p w14:paraId="2A5328B7">
      <w:pPr>
        <w:pStyle w:val="5"/>
        <w:keepNext w:val="0"/>
        <w:keepLines w:val="0"/>
        <w:widowControl w:val="0"/>
        <w:shd w:val="clear" w:color="auto" w:fill="auto"/>
        <w:tabs>
          <w:tab w:val="left" w:pos="2278"/>
        </w:tabs>
        <w:bidi w:val="0"/>
        <w:spacing w:before="0" w:after="0" w:line="581" w:lineRule="exact"/>
        <w:ind w:left="8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8" w:name="bookmark6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6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四）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相关证据和证明材料，有关材料必须以合法途径 取得；</w:t>
      </w:r>
    </w:p>
    <w:p w14:paraId="3519885B">
      <w:pPr>
        <w:pStyle w:val="5"/>
        <w:keepNext w:val="0"/>
        <w:keepLines w:val="0"/>
        <w:widowControl w:val="0"/>
        <w:shd w:val="clear" w:color="auto" w:fill="auto"/>
        <w:tabs>
          <w:tab w:val="left" w:pos="2306"/>
        </w:tabs>
        <w:bidi w:val="0"/>
        <w:spacing w:before="0" w:after="0" w:line="551" w:lineRule="exact"/>
        <w:ind w:left="154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9" w:name="bookmark7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6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五）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提起投诉的日期。</w:t>
      </w:r>
    </w:p>
    <w:p w14:paraId="2CBDFB8F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第三十六条投诉人提出投诉应当符合下列条件：</w:t>
      </w:r>
    </w:p>
    <w:p w14:paraId="11C64C43">
      <w:pPr>
        <w:pStyle w:val="5"/>
        <w:keepNext w:val="0"/>
        <w:keepLines w:val="0"/>
        <w:widowControl w:val="0"/>
        <w:shd w:val="clear" w:color="auto" w:fill="auto"/>
        <w:tabs>
          <w:tab w:val="left" w:pos="2274"/>
        </w:tabs>
        <w:bidi w:val="0"/>
        <w:spacing w:before="0" w:after="0" w:line="576" w:lineRule="exact"/>
        <w:ind w:left="8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0" w:name="bookmark7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7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投诉人是相关中介服务采购活动的当事人或相关 人；</w:t>
      </w:r>
    </w:p>
    <w:p w14:paraId="5C860C3B">
      <w:pPr>
        <w:pStyle w:val="5"/>
        <w:keepNext w:val="0"/>
        <w:keepLines w:val="0"/>
        <w:widowControl w:val="0"/>
        <w:shd w:val="clear" w:color="auto" w:fill="auto"/>
        <w:tabs>
          <w:tab w:val="left" w:pos="2302"/>
        </w:tabs>
        <w:bidi w:val="0"/>
        <w:spacing w:before="0" w:after="0" w:line="551" w:lineRule="exact"/>
        <w:ind w:left="154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1" w:name="bookmark7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7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投诉书内容符合本办法规定并加盖单位公章；</w:t>
      </w:r>
    </w:p>
    <w:p w14:paraId="22EB1D75">
      <w:pPr>
        <w:pStyle w:val="5"/>
        <w:keepNext w:val="0"/>
        <w:keepLines w:val="0"/>
        <w:widowControl w:val="0"/>
        <w:shd w:val="clear" w:color="auto" w:fill="auto"/>
        <w:tabs>
          <w:tab w:val="left" w:pos="2302"/>
        </w:tabs>
        <w:bidi w:val="0"/>
        <w:spacing w:before="0" w:after="0" w:line="551" w:lineRule="exact"/>
        <w:ind w:left="154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2" w:name="bookmark7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7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在投诉有效期限内；</w:t>
      </w:r>
    </w:p>
    <w:p w14:paraId="5099652F">
      <w:pPr>
        <w:pStyle w:val="5"/>
        <w:keepNext w:val="0"/>
        <w:keepLines w:val="0"/>
        <w:widowControl w:val="0"/>
        <w:shd w:val="clear" w:color="auto" w:fill="auto"/>
        <w:tabs>
          <w:tab w:val="left" w:pos="2302"/>
        </w:tabs>
        <w:bidi w:val="0"/>
        <w:spacing w:before="0" w:after="0" w:line="551" w:lineRule="exact"/>
        <w:ind w:left="1540" w:right="0" w:firstLine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3" w:name="bookmark7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（</w:t>
      </w:r>
      <w:bookmarkEnd w:id="7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四）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同一投诉事项未经相关部门作出投诉处理；</w:t>
      </w:r>
    </w:p>
    <w:p w14:paraId="7ACA8A6D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840" w:right="0" w:firstLine="6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第三十七条投诉人对入驻过程及结果、采购公告、选 取过程及结果、合同签订情况、中介服务机构服务质量、合 同履行情况等投诉事项违反本办法规定提出投诉的，由中介 服务超市管理机构转由行业主管部门决定是否予以受理并 15个工作日内做出处理结果。</w:t>
      </w:r>
    </w:p>
    <w:p w14:paraId="1591A8A1"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551" w:lineRule="exact"/>
        <w:ind w:left="840" w:right="0" w:firstLine="70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第三十八条 投诉事项涉及违反有关行业监管法律法 规，如对采购公告具有明显倾向性、歧视性、排他性的，或 中介服务机构所承接业务违反有关服务事项要求的，或违 反资质（资格）管理规定的，或伪造、篡改证照等事项的投 诉，由该服务项目交易地有关行业主管部门，依法依规进行 处理。</w:t>
      </w:r>
    </w:p>
    <w:p w14:paraId="63C9D5F8">
      <w:pPr>
        <w:pStyle w:val="4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4" w:name="bookmark75"/>
      <w:bookmarkStart w:id="75" w:name="bookmark77"/>
      <w:bookmarkStart w:id="76" w:name="bookmark7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第七章附则</w:t>
      </w:r>
      <w:bookmarkEnd w:id="74"/>
      <w:bookmarkEnd w:id="75"/>
      <w:bookmarkEnd w:id="76"/>
    </w:p>
    <w:p w14:paraId="2D7A20FC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280" w:right="0" w:firstLine="64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第三十九条本办法在实施过程中，法律、法规和规章 另有规定的，从其规定。</w:t>
      </w:r>
    </w:p>
    <w:p w14:paraId="177437A1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280" w:right="0" w:firstLine="640"/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0"/>
          <w:szCs w:val="30"/>
        </w:rPr>
        <w:t>第四十条 本办法由鄂尔多斯市工程建设项目审批制度 改革领导小组办公室解释，本办法自发布之日起30日后施 行，有效期两年。</w:t>
      </w:r>
    </w:p>
    <w:p w14:paraId="3AEEB210"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footerReference r:id="rId7" w:type="default"/>
      <w:footnotePr>
        <w:numFmt w:val="decimal"/>
      </w:footnotePr>
      <w:pgSz w:w="11900" w:h="16840"/>
      <w:pgMar w:top="1892" w:right="1704" w:bottom="2594" w:left="1628" w:header="1464" w:footer="216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36523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1764665</wp:posOffset>
              </wp:positionH>
              <wp:positionV relativeFrom="page">
                <wp:posOffset>8648065</wp:posOffset>
              </wp:positionV>
              <wp:extent cx="4260850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A4A90"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（四）中选中介服务机构未按从业规范提供服务，服务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38.95pt;margin-top:680.95pt;height:14.9pt;width:33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4VcN9gA&#10;AAANAQAADwAAAAAAAAABACAAAAAiAAAAZHJzL2Rvd25yZXYueG1sUEsBAhQAFAAAAAgAh07iQD9L&#10;Pay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4A4A90"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（四）中选中介服务机构未按从业规范提供服务，服务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0D16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1953895</wp:posOffset>
              </wp:positionH>
              <wp:positionV relativeFrom="page">
                <wp:posOffset>8701405</wp:posOffset>
              </wp:positionV>
              <wp:extent cx="4026535" cy="1797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653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4B55F"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第二十八条各单位与中选中介服务机构签订合同前，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53.85pt;margin-top:685.15pt;height:14.15pt;width:317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TqzrLY&#10;AAAADQEAAA8AAAAAAAAAAQAgAAAAIgAAAGRycy9kb3ducmV2LnhtbFBLAQIUABQAAAAIAIdO4kAZ&#10;O0Lq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44B55F"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第二十八条各单位与中选中介服务机构签订合同前，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F8932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mU1ZjdlNzY4Y2JmZWMxNTk4MTk1MjFmZWU4ZWQifQ=="/>
  </w:docVars>
  <w:rsids>
    <w:rsidRoot w:val="FEEF8CAA"/>
    <w:rsid w:val="75965991"/>
    <w:rsid w:val="FEEF8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500" w:line="266" w:lineRule="auto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210"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5016</Words>
  <Characters>5018</Characters>
  <Lines>0</Lines>
  <Paragraphs>0</Paragraphs>
  <TotalTime>1</TotalTime>
  <ScaleCrop>false</ScaleCrop>
  <LinksUpToDate>false</LinksUpToDate>
  <CharactersWithSpaces>5216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2022-03-10T17:14:00Z</dcterms:created>
  <dc:creator>user</dc:creator>
  <cp:lastModifiedBy>。。。</cp:lastModifiedBy>
  <dcterms:modified xsi:type="dcterms:W3CDTF">2024-11-27T07:43:55Z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E2D190F239174870A49434297FF60807_12</vt:lpwstr>
  </property>
</Properties>
</file>