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73" w:rsidRPr="00635D73" w:rsidRDefault="00635D73" w:rsidP="00635D73">
      <w:pPr>
        <w:jc w:val="left"/>
        <w:rPr>
          <w:rFonts w:ascii="仿宋_GB2312" w:eastAsia="仿宋_GB2312"/>
          <w:b/>
          <w:sz w:val="32"/>
          <w:szCs w:val="32"/>
        </w:rPr>
      </w:pPr>
      <w:r w:rsidRPr="00635D73">
        <w:rPr>
          <w:rFonts w:ascii="仿宋_GB2312" w:eastAsia="仿宋_GB2312" w:hint="eastAsia"/>
          <w:b/>
          <w:sz w:val="32"/>
          <w:szCs w:val="32"/>
        </w:rPr>
        <w:t>附件</w:t>
      </w:r>
      <w:r w:rsidR="00AB0B8B">
        <w:rPr>
          <w:rFonts w:ascii="仿宋_GB2312" w:eastAsia="仿宋_GB2312" w:hint="eastAsia"/>
          <w:b/>
          <w:sz w:val="32"/>
          <w:szCs w:val="32"/>
        </w:rPr>
        <w:t>3</w:t>
      </w:r>
    </w:p>
    <w:p w:rsidR="00DE5AF0" w:rsidRDefault="00DE5AF0" w:rsidP="000454FC">
      <w:pPr>
        <w:jc w:val="center"/>
        <w:rPr>
          <w:rFonts w:ascii="黑体" w:eastAsia="黑体" w:hAnsi="黑体"/>
          <w:sz w:val="36"/>
          <w:szCs w:val="36"/>
        </w:rPr>
      </w:pPr>
    </w:p>
    <w:p w:rsidR="0095741D" w:rsidRPr="000C3AA7" w:rsidRDefault="000454FC" w:rsidP="000454FC">
      <w:pPr>
        <w:jc w:val="center"/>
        <w:rPr>
          <w:rFonts w:ascii="方正小标宋简体" w:eastAsia="方正小标宋简体" w:hAnsi="黑体"/>
          <w:sz w:val="44"/>
          <w:szCs w:val="44"/>
        </w:rPr>
      </w:pPr>
      <w:r w:rsidRPr="000C3AA7">
        <w:rPr>
          <w:rFonts w:ascii="方正小标宋简体" w:eastAsia="方正小标宋简体" w:hAnsi="黑体" w:hint="eastAsia"/>
          <w:sz w:val="44"/>
          <w:szCs w:val="44"/>
        </w:rPr>
        <w:t>鄂尔多斯市</w:t>
      </w:r>
      <w:r w:rsidR="003E1E0D" w:rsidRPr="000C3AA7">
        <w:rPr>
          <w:rFonts w:ascii="方正小标宋简体" w:eastAsia="方正小标宋简体" w:hAnsi="黑体" w:hint="eastAsia"/>
          <w:sz w:val="44"/>
          <w:szCs w:val="44"/>
        </w:rPr>
        <w:t>工程</w:t>
      </w:r>
      <w:r w:rsidR="00DE5AF0" w:rsidRPr="000C3AA7">
        <w:rPr>
          <w:rFonts w:ascii="方正小标宋简体" w:eastAsia="方正小标宋简体" w:hAnsi="黑体" w:hint="eastAsia"/>
          <w:sz w:val="44"/>
          <w:szCs w:val="44"/>
        </w:rPr>
        <w:t>建设</w:t>
      </w:r>
      <w:r w:rsidRPr="000C3AA7">
        <w:rPr>
          <w:rFonts w:ascii="方正小标宋简体" w:eastAsia="方正小标宋简体" w:hAnsi="黑体" w:hint="eastAsia"/>
          <w:sz w:val="44"/>
          <w:szCs w:val="44"/>
        </w:rPr>
        <w:t>项目“</w:t>
      </w:r>
      <w:r w:rsidR="00167681" w:rsidRPr="000C3AA7">
        <w:rPr>
          <w:rFonts w:ascii="方正小标宋简体" w:eastAsia="方正小标宋简体" w:hAnsi="黑体" w:hint="eastAsia"/>
          <w:sz w:val="44"/>
          <w:szCs w:val="44"/>
        </w:rPr>
        <w:t>联合</w:t>
      </w:r>
      <w:r w:rsidR="007A3FD3" w:rsidRPr="000C3AA7">
        <w:rPr>
          <w:rFonts w:ascii="方正小标宋简体" w:eastAsia="方正小标宋简体" w:hAnsi="黑体" w:hint="eastAsia"/>
          <w:sz w:val="44"/>
          <w:szCs w:val="44"/>
        </w:rPr>
        <w:t>测绘</w:t>
      </w:r>
      <w:r w:rsidRPr="000C3AA7">
        <w:rPr>
          <w:rFonts w:ascii="方正小标宋简体" w:eastAsia="方正小标宋简体" w:hAnsi="黑体" w:hint="eastAsia"/>
          <w:sz w:val="44"/>
          <w:szCs w:val="44"/>
        </w:rPr>
        <w:t>”中介</w:t>
      </w:r>
    </w:p>
    <w:p w:rsidR="000454FC" w:rsidRPr="000454FC" w:rsidRDefault="000454FC" w:rsidP="000454FC">
      <w:pPr>
        <w:jc w:val="center"/>
        <w:rPr>
          <w:rFonts w:ascii="黑体" w:eastAsia="黑体" w:hAnsi="黑体"/>
          <w:sz w:val="36"/>
          <w:szCs w:val="36"/>
        </w:rPr>
      </w:pPr>
      <w:r w:rsidRPr="000C3AA7">
        <w:rPr>
          <w:rFonts w:ascii="方正小标宋简体" w:eastAsia="方正小标宋简体" w:hAnsi="黑体" w:hint="eastAsia"/>
          <w:sz w:val="44"/>
          <w:szCs w:val="44"/>
        </w:rPr>
        <w:t>服务机构名录库管理办法</w:t>
      </w:r>
      <w:r w:rsidR="00E671D9" w:rsidRPr="000C3AA7">
        <w:rPr>
          <w:rFonts w:ascii="方正小标宋简体" w:eastAsia="方正小标宋简体" w:hAnsi="黑体" w:hint="eastAsia"/>
          <w:sz w:val="44"/>
          <w:szCs w:val="44"/>
        </w:rPr>
        <w:t>（试行）</w:t>
      </w:r>
    </w:p>
    <w:p w:rsidR="000454FC" w:rsidRDefault="000454FC" w:rsidP="000454FC"/>
    <w:p w:rsidR="000454FC" w:rsidRDefault="000454FC" w:rsidP="000454FC"/>
    <w:p w:rsidR="000454FC" w:rsidRPr="00AE48D2" w:rsidRDefault="000454FC" w:rsidP="00AE48D2">
      <w:pPr>
        <w:ind w:firstLineChars="189" w:firstLine="607"/>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第一条</w:t>
      </w:r>
      <w:r w:rsidR="003E1E0D" w:rsidRPr="00AE48D2">
        <w:rPr>
          <w:rFonts w:ascii="仿宋_GB2312" w:eastAsia="仿宋_GB2312" w:hAnsi="宋体" w:cs="宋体" w:hint="eastAsia"/>
          <w:kern w:val="0"/>
          <w:sz w:val="32"/>
          <w:szCs w:val="32"/>
        </w:rPr>
        <w:t>根据《鄂尔多斯市全面推进城市建筑工程项目“测验合一”实施方案（试行）》（鄂工改办发〔2019〕15号）文件要求，</w:t>
      </w:r>
      <w:r w:rsidR="00B82F23">
        <w:rPr>
          <w:rFonts w:ascii="仿宋_GB2312" w:eastAsia="仿宋_GB2312" w:hAnsi="宋体" w:cs="宋体" w:hint="eastAsia"/>
          <w:kern w:val="0"/>
          <w:sz w:val="32"/>
          <w:szCs w:val="32"/>
        </w:rPr>
        <w:t>为</w:t>
      </w:r>
      <w:r w:rsidRPr="00AE48D2">
        <w:rPr>
          <w:rFonts w:ascii="仿宋_GB2312" w:eastAsia="仿宋_GB2312" w:hAnsi="宋体" w:cs="宋体" w:hint="eastAsia"/>
          <w:kern w:val="0"/>
          <w:sz w:val="32"/>
          <w:szCs w:val="32"/>
        </w:rPr>
        <w:t>加强</w:t>
      </w:r>
      <w:r w:rsidR="00B82F23">
        <w:rPr>
          <w:rFonts w:ascii="仿宋_GB2312" w:eastAsia="仿宋_GB2312" w:hAnsi="宋体" w:cs="宋体" w:hint="eastAsia"/>
          <w:kern w:val="0"/>
          <w:sz w:val="32"/>
          <w:szCs w:val="32"/>
        </w:rPr>
        <w:t>对</w:t>
      </w:r>
      <w:r w:rsidRPr="00AE48D2">
        <w:rPr>
          <w:rFonts w:ascii="仿宋_GB2312" w:eastAsia="仿宋_GB2312" w:hAnsi="宋体" w:cs="宋体" w:hint="eastAsia"/>
          <w:kern w:val="0"/>
          <w:sz w:val="32"/>
          <w:szCs w:val="32"/>
        </w:rPr>
        <w:t>测绘中介服务机构</w:t>
      </w:r>
      <w:r w:rsidR="00B82F23">
        <w:rPr>
          <w:rFonts w:ascii="仿宋_GB2312" w:eastAsia="仿宋_GB2312" w:hAnsi="宋体" w:cs="宋体" w:hint="eastAsia"/>
          <w:kern w:val="0"/>
          <w:sz w:val="32"/>
          <w:szCs w:val="32"/>
        </w:rPr>
        <w:t>的</w:t>
      </w:r>
      <w:r w:rsidRPr="00AE48D2">
        <w:rPr>
          <w:rFonts w:ascii="仿宋_GB2312" w:eastAsia="仿宋_GB2312" w:hAnsi="宋体" w:cs="宋体" w:hint="eastAsia"/>
          <w:kern w:val="0"/>
          <w:sz w:val="32"/>
          <w:szCs w:val="32"/>
        </w:rPr>
        <w:t>管理，结合</w:t>
      </w:r>
      <w:r w:rsidR="007A3FD3" w:rsidRPr="00AE48D2">
        <w:rPr>
          <w:rFonts w:ascii="仿宋_GB2312" w:eastAsia="仿宋_GB2312" w:hAnsi="宋体" w:cs="宋体" w:hint="eastAsia"/>
          <w:kern w:val="0"/>
          <w:sz w:val="32"/>
          <w:szCs w:val="32"/>
        </w:rPr>
        <w:t>鄂尔多斯市</w:t>
      </w:r>
      <w:r w:rsidRPr="00AE48D2">
        <w:rPr>
          <w:rFonts w:ascii="仿宋_GB2312" w:eastAsia="仿宋_GB2312" w:hAnsi="宋体" w:cs="宋体" w:hint="eastAsia"/>
          <w:kern w:val="0"/>
          <w:sz w:val="32"/>
          <w:szCs w:val="32"/>
        </w:rPr>
        <w:t>实际，制定本办法。</w:t>
      </w:r>
    </w:p>
    <w:p w:rsidR="000454FC" w:rsidRPr="00AE48D2" w:rsidRDefault="000454FC" w:rsidP="00AE48D2">
      <w:pPr>
        <w:ind w:firstLineChars="189" w:firstLine="607"/>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第二条</w:t>
      </w:r>
      <w:r w:rsidRPr="00AE48D2">
        <w:rPr>
          <w:rFonts w:ascii="仿宋_GB2312" w:eastAsia="仿宋_GB2312" w:hAnsi="宋体" w:cs="宋体" w:hint="eastAsia"/>
          <w:kern w:val="0"/>
          <w:sz w:val="32"/>
          <w:szCs w:val="32"/>
        </w:rPr>
        <w:t>鄂尔多斯市范围内“</w:t>
      </w:r>
      <w:r w:rsidR="00167681" w:rsidRPr="00AE48D2">
        <w:rPr>
          <w:rFonts w:ascii="仿宋_GB2312" w:eastAsia="仿宋_GB2312" w:hAnsi="宋体" w:cs="宋体" w:hint="eastAsia"/>
          <w:kern w:val="0"/>
          <w:sz w:val="32"/>
          <w:szCs w:val="32"/>
        </w:rPr>
        <w:t>联合测绘</w:t>
      </w:r>
      <w:r w:rsidRPr="00AE48D2">
        <w:rPr>
          <w:rFonts w:ascii="仿宋_GB2312" w:eastAsia="仿宋_GB2312" w:hAnsi="宋体" w:cs="宋体" w:hint="eastAsia"/>
          <w:kern w:val="0"/>
          <w:sz w:val="32"/>
          <w:szCs w:val="32"/>
        </w:rPr>
        <w:t>”中介服务机构的</w:t>
      </w:r>
      <w:r w:rsidR="00870652">
        <w:rPr>
          <w:rFonts w:ascii="仿宋" w:eastAsia="仿宋" w:hAnsi="仿宋" w:hint="eastAsia"/>
          <w:sz w:val="32"/>
          <w:szCs w:val="32"/>
        </w:rPr>
        <w:t>申请、考核、公示、移出</w:t>
      </w:r>
      <w:r w:rsidRPr="00AE48D2">
        <w:rPr>
          <w:rFonts w:ascii="仿宋_GB2312" w:eastAsia="仿宋_GB2312" w:hAnsi="宋体" w:cs="宋体" w:hint="eastAsia"/>
          <w:kern w:val="0"/>
          <w:sz w:val="32"/>
          <w:szCs w:val="32"/>
        </w:rPr>
        <w:t>，按照本办法执行。</w:t>
      </w:r>
    </w:p>
    <w:p w:rsidR="000454FC" w:rsidRPr="00AE48D2" w:rsidRDefault="000454FC" w:rsidP="00AE48D2">
      <w:pPr>
        <w:ind w:firstLineChars="189" w:firstLine="607"/>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第三条</w:t>
      </w:r>
      <w:r w:rsidR="00482632" w:rsidRPr="00482632">
        <w:rPr>
          <w:rFonts w:ascii="仿宋_GB2312" w:eastAsia="仿宋_GB2312" w:hAnsi="宋体" w:cs="宋体" w:hint="eastAsia"/>
          <w:kern w:val="0"/>
          <w:sz w:val="32"/>
          <w:szCs w:val="32"/>
        </w:rPr>
        <w:t>鄂尔多斯</w:t>
      </w:r>
      <w:r w:rsidRPr="00AE48D2">
        <w:rPr>
          <w:rFonts w:ascii="仿宋_GB2312" w:eastAsia="仿宋_GB2312" w:hAnsi="宋体" w:cs="宋体" w:hint="eastAsia"/>
          <w:kern w:val="0"/>
          <w:sz w:val="32"/>
          <w:szCs w:val="32"/>
        </w:rPr>
        <w:t>市</w:t>
      </w:r>
      <w:r w:rsidR="003E1E0D" w:rsidRPr="00AE48D2">
        <w:rPr>
          <w:rFonts w:ascii="仿宋_GB2312" w:eastAsia="仿宋_GB2312" w:hAnsi="宋体" w:cs="宋体" w:hint="eastAsia"/>
          <w:kern w:val="0"/>
          <w:sz w:val="32"/>
          <w:szCs w:val="32"/>
        </w:rPr>
        <w:t>自然资源局</w:t>
      </w:r>
      <w:r w:rsidRPr="00AE48D2">
        <w:rPr>
          <w:rFonts w:ascii="仿宋_GB2312" w:eastAsia="仿宋_GB2312" w:hAnsi="宋体" w:cs="宋体" w:hint="eastAsia"/>
          <w:kern w:val="0"/>
          <w:sz w:val="32"/>
          <w:szCs w:val="32"/>
        </w:rPr>
        <w:t>负责建立“</w:t>
      </w:r>
      <w:r w:rsidR="00167681" w:rsidRPr="00AE48D2">
        <w:rPr>
          <w:rFonts w:ascii="仿宋_GB2312" w:eastAsia="仿宋_GB2312" w:hAnsi="宋体" w:cs="宋体" w:hint="eastAsia"/>
          <w:kern w:val="0"/>
          <w:sz w:val="32"/>
          <w:szCs w:val="32"/>
        </w:rPr>
        <w:t>联合测绘</w:t>
      </w:r>
      <w:r w:rsidR="000E3E0E">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中介服务机构名录库（以下</w:t>
      </w:r>
      <w:r w:rsidR="007E2C27" w:rsidRPr="00AE48D2">
        <w:rPr>
          <w:rFonts w:ascii="仿宋_GB2312" w:eastAsia="仿宋_GB2312" w:hAnsi="宋体" w:cs="宋体" w:hint="eastAsia"/>
          <w:kern w:val="0"/>
          <w:sz w:val="32"/>
          <w:szCs w:val="32"/>
        </w:rPr>
        <w:t>简</w:t>
      </w:r>
      <w:r w:rsidRPr="00AE48D2">
        <w:rPr>
          <w:rFonts w:ascii="仿宋_GB2312" w:eastAsia="仿宋_GB2312" w:hAnsi="宋体" w:cs="宋体" w:hint="eastAsia"/>
          <w:kern w:val="0"/>
          <w:sz w:val="32"/>
          <w:szCs w:val="32"/>
        </w:rPr>
        <w:t>称“名录库”），实行动态更新管理。</w:t>
      </w:r>
    </w:p>
    <w:p w:rsidR="000454FC" w:rsidRPr="00AE48D2" w:rsidRDefault="000454FC" w:rsidP="00AE48D2">
      <w:pPr>
        <w:ind w:firstLineChars="189" w:firstLine="607"/>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第四条</w:t>
      </w:r>
      <w:r w:rsidR="00482632" w:rsidRPr="00482632">
        <w:rPr>
          <w:rFonts w:ascii="仿宋_GB2312" w:eastAsia="仿宋_GB2312" w:hAnsi="宋体" w:cs="宋体" w:hint="eastAsia"/>
          <w:kern w:val="0"/>
          <w:sz w:val="32"/>
          <w:szCs w:val="32"/>
        </w:rPr>
        <w:t>符合条件的</w:t>
      </w:r>
      <w:r w:rsidRPr="00AE48D2">
        <w:rPr>
          <w:rFonts w:ascii="仿宋_GB2312" w:eastAsia="仿宋_GB2312" w:hAnsi="宋体" w:cs="宋体" w:hint="eastAsia"/>
          <w:kern w:val="0"/>
          <w:sz w:val="32"/>
          <w:szCs w:val="32"/>
        </w:rPr>
        <w:t>测绘中介服务机构</w:t>
      </w:r>
      <w:r w:rsidR="00E671D9" w:rsidRPr="00AE48D2">
        <w:rPr>
          <w:rFonts w:ascii="仿宋_GB2312" w:eastAsia="仿宋_GB2312" w:hAnsi="宋体" w:cs="宋体" w:hint="eastAsia"/>
          <w:kern w:val="0"/>
          <w:sz w:val="32"/>
          <w:szCs w:val="32"/>
        </w:rPr>
        <w:t>（以下称“中介机构”）</w:t>
      </w:r>
      <w:r w:rsidR="000E3E0E">
        <w:rPr>
          <w:rFonts w:ascii="仿宋_GB2312" w:eastAsia="仿宋_GB2312" w:hAnsi="宋体" w:cs="宋体" w:hint="eastAsia"/>
          <w:kern w:val="0"/>
          <w:sz w:val="32"/>
          <w:szCs w:val="32"/>
        </w:rPr>
        <w:t>均</w:t>
      </w:r>
      <w:r w:rsidRPr="00AE48D2">
        <w:rPr>
          <w:rFonts w:ascii="仿宋_GB2312" w:eastAsia="仿宋_GB2312" w:hAnsi="宋体" w:cs="宋体" w:hint="eastAsia"/>
          <w:kern w:val="0"/>
          <w:sz w:val="32"/>
          <w:szCs w:val="32"/>
        </w:rPr>
        <w:t>可向</w:t>
      </w:r>
      <w:r w:rsidR="003E1E0D" w:rsidRPr="00AE48D2">
        <w:rPr>
          <w:rFonts w:ascii="仿宋_GB2312" w:eastAsia="仿宋_GB2312" w:hAnsi="宋体" w:cs="宋体" w:hint="eastAsia"/>
          <w:kern w:val="0"/>
          <w:sz w:val="32"/>
          <w:szCs w:val="32"/>
        </w:rPr>
        <w:t>市自然资源局</w:t>
      </w:r>
      <w:r w:rsidR="000E3E0E">
        <w:rPr>
          <w:rFonts w:ascii="仿宋_GB2312" w:eastAsia="仿宋_GB2312" w:hAnsi="宋体" w:cs="宋体" w:hint="eastAsia"/>
          <w:kern w:val="0"/>
          <w:sz w:val="32"/>
          <w:szCs w:val="32"/>
        </w:rPr>
        <w:t>提出申请。</w:t>
      </w:r>
      <w:r w:rsidR="000E3E0E" w:rsidRPr="000E3E0E">
        <w:rPr>
          <w:rFonts w:ascii="仿宋_GB2312" w:eastAsia="仿宋_GB2312" w:hAnsi="宋体" w:cs="宋体" w:hint="eastAsia"/>
          <w:kern w:val="0"/>
          <w:sz w:val="32"/>
          <w:szCs w:val="32"/>
        </w:rPr>
        <w:t>申请</w:t>
      </w:r>
      <w:r w:rsidR="000E3E0E">
        <w:rPr>
          <w:rFonts w:ascii="仿宋_GB2312" w:eastAsia="仿宋_GB2312" w:hAnsi="宋体" w:cs="宋体" w:hint="eastAsia"/>
          <w:kern w:val="0"/>
          <w:sz w:val="32"/>
          <w:szCs w:val="32"/>
        </w:rPr>
        <w:t>“</w:t>
      </w:r>
      <w:r w:rsidR="000E3E0E" w:rsidRPr="000E3E0E">
        <w:rPr>
          <w:rFonts w:ascii="仿宋_GB2312" w:eastAsia="仿宋_GB2312" w:hAnsi="宋体" w:cs="宋体" w:hint="eastAsia"/>
          <w:kern w:val="0"/>
          <w:sz w:val="32"/>
          <w:szCs w:val="32"/>
        </w:rPr>
        <w:t>联合测绘</w:t>
      </w:r>
      <w:r w:rsidR="000E3E0E">
        <w:rPr>
          <w:rFonts w:ascii="仿宋_GB2312" w:eastAsia="仿宋_GB2312" w:hAnsi="宋体" w:cs="宋体" w:hint="eastAsia"/>
          <w:kern w:val="0"/>
          <w:sz w:val="32"/>
          <w:szCs w:val="32"/>
        </w:rPr>
        <w:t>”</w:t>
      </w:r>
      <w:r w:rsidR="000E3E0E" w:rsidRPr="000E3E0E">
        <w:rPr>
          <w:rFonts w:ascii="仿宋_GB2312" w:eastAsia="仿宋_GB2312" w:hAnsi="宋体" w:cs="宋体" w:hint="eastAsia"/>
          <w:kern w:val="0"/>
          <w:sz w:val="32"/>
          <w:szCs w:val="32"/>
        </w:rPr>
        <w:t>的中介机构应符合以下条件：</w:t>
      </w:r>
    </w:p>
    <w:p w:rsidR="000454FC" w:rsidRPr="00AE48D2" w:rsidRDefault="000454FC" w:rsidP="009C2FCC">
      <w:pPr>
        <w:ind w:firstLineChars="189" w:firstLine="605"/>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（一）</w:t>
      </w:r>
      <w:r w:rsidR="007C023B">
        <w:rPr>
          <w:rFonts w:ascii="仿宋" w:eastAsia="仿宋" w:hAnsi="仿宋" w:hint="eastAsia"/>
          <w:sz w:val="32"/>
          <w:szCs w:val="32"/>
        </w:rPr>
        <w:t>申请人为独立法人</w:t>
      </w:r>
      <w:r w:rsidRPr="00AE48D2">
        <w:rPr>
          <w:rFonts w:ascii="仿宋_GB2312" w:eastAsia="仿宋_GB2312" w:hAnsi="宋体" w:cs="宋体" w:hint="eastAsia"/>
          <w:kern w:val="0"/>
          <w:sz w:val="32"/>
          <w:szCs w:val="32"/>
        </w:rPr>
        <w:t>；</w:t>
      </w:r>
    </w:p>
    <w:p w:rsidR="000454FC" w:rsidRPr="00AE48D2" w:rsidRDefault="000454FC" w:rsidP="009C2FCC">
      <w:pPr>
        <w:ind w:firstLineChars="189" w:firstLine="605"/>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（二）</w:t>
      </w:r>
      <w:r w:rsidR="007C023B">
        <w:rPr>
          <w:rFonts w:ascii="仿宋" w:eastAsia="仿宋" w:hAnsi="仿宋" w:hint="eastAsia"/>
          <w:sz w:val="32"/>
          <w:szCs w:val="32"/>
        </w:rPr>
        <w:t>申请人在1年内无不良信用记录</w:t>
      </w:r>
      <w:r w:rsidR="007C023B">
        <w:rPr>
          <w:rFonts w:ascii="仿宋_GB2312" w:eastAsia="仿宋_GB2312" w:hAnsi="宋体" w:cs="宋体" w:hint="eastAsia"/>
          <w:kern w:val="0"/>
          <w:sz w:val="32"/>
          <w:szCs w:val="32"/>
        </w:rPr>
        <w:t>；</w:t>
      </w:r>
    </w:p>
    <w:p w:rsidR="000454FC" w:rsidRPr="00AE48D2" w:rsidRDefault="000454FC" w:rsidP="00482632">
      <w:pPr>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（三）</w:t>
      </w:r>
      <w:r w:rsidR="00DA7FD2">
        <w:rPr>
          <w:rFonts w:ascii="仿宋" w:eastAsia="仿宋" w:hAnsi="仿宋" w:hint="eastAsia"/>
          <w:sz w:val="32"/>
          <w:szCs w:val="32"/>
        </w:rPr>
        <w:t>申请人具有《测绘资质证书》，</w:t>
      </w:r>
      <w:r w:rsidR="00482632">
        <w:rPr>
          <w:rFonts w:ascii="仿宋" w:eastAsia="仿宋" w:hAnsi="仿宋" w:hint="eastAsia"/>
          <w:sz w:val="32"/>
          <w:szCs w:val="32"/>
        </w:rPr>
        <w:t>资质专业范围应包含</w:t>
      </w:r>
      <w:r w:rsidR="00482632" w:rsidRPr="00AE48D2">
        <w:rPr>
          <w:rFonts w:ascii="仿宋_GB2312" w:eastAsia="仿宋_GB2312" w:hAnsi="宋体" w:cs="宋体" w:hint="eastAsia"/>
          <w:kern w:val="0"/>
          <w:sz w:val="32"/>
          <w:szCs w:val="32"/>
        </w:rPr>
        <w:t>工程</w:t>
      </w:r>
      <w:r w:rsidR="00482632" w:rsidRPr="00AE48D2">
        <w:rPr>
          <w:rFonts w:ascii="仿宋_GB2312" w:eastAsia="仿宋_GB2312" w:hAnsi="宋体" w:cs="宋体" w:hint="eastAsia"/>
          <w:kern w:val="0"/>
          <w:sz w:val="32"/>
          <w:szCs w:val="32"/>
        </w:rPr>
        <w:lastRenderedPageBreak/>
        <w:t>测量</w:t>
      </w:r>
      <w:r w:rsidR="00482632">
        <w:rPr>
          <w:rFonts w:ascii="仿宋_GB2312" w:eastAsia="仿宋_GB2312" w:hAnsi="宋体" w:cs="宋体" w:hint="eastAsia"/>
          <w:kern w:val="0"/>
          <w:sz w:val="32"/>
          <w:szCs w:val="32"/>
        </w:rPr>
        <w:t>和</w:t>
      </w:r>
      <w:r w:rsidR="00482632" w:rsidRPr="00AE48D2">
        <w:rPr>
          <w:rFonts w:ascii="仿宋_GB2312" w:eastAsia="仿宋_GB2312" w:hAnsi="宋体" w:cs="宋体" w:hint="eastAsia"/>
          <w:kern w:val="0"/>
          <w:sz w:val="32"/>
          <w:szCs w:val="32"/>
        </w:rPr>
        <w:t>不动产测绘</w:t>
      </w:r>
      <w:r w:rsidRPr="00AE48D2">
        <w:rPr>
          <w:rFonts w:ascii="仿宋_GB2312" w:eastAsia="仿宋_GB2312" w:hAnsi="宋体" w:cs="宋体" w:hint="eastAsia"/>
          <w:kern w:val="0"/>
          <w:sz w:val="32"/>
          <w:szCs w:val="32"/>
        </w:rPr>
        <w:t>：</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1.工程测量：控制测量、地形测量、规划测量</w:t>
      </w:r>
      <w:r w:rsidR="0071442E">
        <w:rPr>
          <w:rFonts w:ascii="仿宋_GB2312" w:eastAsia="仿宋_GB2312" w:hAnsi="宋体" w:cs="宋体" w:hint="eastAsia"/>
          <w:kern w:val="0"/>
          <w:sz w:val="32"/>
          <w:szCs w:val="32"/>
        </w:rPr>
        <w:t>、建筑工程测量</w:t>
      </w:r>
      <w:r w:rsidRPr="00AE48D2">
        <w:rPr>
          <w:rFonts w:ascii="仿宋_GB2312" w:eastAsia="仿宋_GB2312" w:hAnsi="宋体" w:cs="宋体" w:hint="eastAsia"/>
          <w:kern w:val="0"/>
          <w:sz w:val="32"/>
          <w:szCs w:val="32"/>
        </w:rPr>
        <w:t>及地下管线测量；</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2.不动产测绘：地籍测绘、房产测绘。</w:t>
      </w:r>
    </w:p>
    <w:p w:rsidR="000454FC" w:rsidRPr="00AE48D2" w:rsidRDefault="00565573" w:rsidP="00AE48D2">
      <w:pPr>
        <w:ind w:firstLineChars="189" w:firstLine="607"/>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第五条</w:t>
      </w:r>
      <w:r w:rsidR="000454FC" w:rsidRPr="00AE48D2">
        <w:rPr>
          <w:rFonts w:ascii="仿宋_GB2312" w:eastAsia="仿宋_GB2312" w:hAnsi="宋体" w:cs="宋体" w:hint="eastAsia"/>
          <w:kern w:val="0"/>
          <w:sz w:val="32"/>
          <w:szCs w:val="32"/>
        </w:rPr>
        <w:t>名录库实行自愿注册，符合上述规定要求的均可按以下程序办理注册：</w:t>
      </w:r>
    </w:p>
    <w:p w:rsidR="000454FC" w:rsidRPr="00AE48D2" w:rsidRDefault="000C3AA7" w:rsidP="000C3AA7">
      <w:pPr>
        <w:ind w:firstLineChars="200" w:firstLine="640"/>
        <w:rPr>
          <w:rFonts w:ascii="仿宋_GB2312" w:eastAsia="仿宋_GB2312" w:hAnsi="宋体" w:cs="宋体"/>
          <w:kern w:val="0"/>
          <w:sz w:val="32"/>
          <w:szCs w:val="32"/>
        </w:rPr>
      </w:pPr>
      <w:r w:rsidRPr="000C3AA7">
        <w:rPr>
          <w:rFonts w:ascii="仿宋_GB2312" w:eastAsia="仿宋_GB2312" w:hAnsi="宋体" w:cs="宋体" w:hint="eastAsia"/>
          <w:kern w:val="0"/>
          <w:sz w:val="32"/>
          <w:szCs w:val="32"/>
        </w:rPr>
        <w:t>（一）</w:t>
      </w:r>
      <w:r w:rsidR="000454FC" w:rsidRPr="00AE48D2">
        <w:rPr>
          <w:rFonts w:ascii="仿宋_GB2312" w:eastAsia="仿宋_GB2312" w:hAnsi="宋体" w:cs="宋体" w:hint="eastAsia"/>
          <w:kern w:val="0"/>
          <w:sz w:val="32"/>
          <w:szCs w:val="32"/>
        </w:rPr>
        <w:t>注册申请：中介机构登陆</w:t>
      </w:r>
      <w:r w:rsidR="00EE5F71" w:rsidRPr="00AE48D2">
        <w:rPr>
          <w:rFonts w:ascii="仿宋_GB2312" w:eastAsia="仿宋_GB2312" w:hAnsi="宋体" w:cs="宋体" w:hint="eastAsia"/>
          <w:kern w:val="0"/>
          <w:sz w:val="32"/>
          <w:szCs w:val="32"/>
        </w:rPr>
        <w:t>鄂尔多斯中介服务网</w:t>
      </w:r>
      <w:r w:rsidR="000454FC" w:rsidRPr="00AE48D2">
        <w:rPr>
          <w:rFonts w:ascii="仿宋_GB2312" w:eastAsia="仿宋_GB2312" w:hAnsi="宋体" w:cs="宋体" w:hint="eastAsia"/>
          <w:kern w:val="0"/>
          <w:sz w:val="32"/>
          <w:szCs w:val="32"/>
        </w:rPr>
        <w:t>，进入“中介超市”，按系统要求内容填报注册申请。</w:t>
      </w:r>
    </w:p>
    <w:p w:rsidR="000454FC" w:rsidRPr="00AE48D2" w:rsidRDefault="000C3AA7" w:rsidP="009C2FC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000454FC" w:rsidRPr="00AE48D2">
        <w:rPr>
          <w:rFonts w:ascii="仿宋_GB2312" w:eastAsia="仿宋_GB2312" w:hAnsi="宋体" w:cs="宋体" w:hint="eastAsia"/>
          <w:kern w:val="0"/>
          <w:sz w:val="32"/>
          <w:szCs w:val="32"/>
        </w:rPr>
        <w:t>注册核实：市</w:t>
      </w:r>
      <w:r w:rsidR="00B155BC" w:rsidRPr="00AE48D2">
        <w:rPr>
          <w:rFonts w:ascii="仿宋_GB2312" w:eastAsia="仿宋_GB2312" w:hAnsi="宋体" w:cs="宋体" w:hint="eastAsia"/>
          <w:kern w:val="0"/>
          <w:sz w:val="32"/>
          <w:szCs w:val="32"/>
        </w:rPr>
        <w:t>自然资源局</w:t>
      </w:r>
      <w:r w:rsidR="000454FC" w:rsidRPr="00AE48D2">
        <w:rPr>
          <w:rFonts w:ascii="仿宋_GB2312" w:eastAsia="仿宋_GB2312" w:hAnsi="宋体" w:cs="宋体" w:hint="eastAsia"/>
          <w:kern w:val="0"/>
          <w:sz w:val="32"/>
          <w:szCs w:val="32"/>
        </w:rPr>
        <w:t>按规定对</w:t>
      </w:r>
      <w:r w:rsidR="00AC66EA" w:rsidRPr="00AE48D2">
        <w:rPr>
          <w:rFonts w:ascii="仿宋_GB2312" w:eastAsia="仿宋_GB2312" w:hAnsi="宋体" w:cs="宋体" w:hint="eastAsia"/>
          <w:kern w:val="0"/>
          <w:sz w:val="32"/>
          <w:szCs w:val="32"/>
        </w:rPr>
        <w:t>中介机构</w:t>
      </w:r>
      <w:r w:rsidR="000454FC" w:rsidRPr="00AE48D2">
        <w:rPr>
          <w:rFonts w:ascii="仿宋_GB2312" w:eastAsia="仿宋_GB2312" w:hAnsi="宋体" w:cs="宋体" w:hint="eastAsia"/>
          <w:kern w:val="0"/>
          <w:sz w:val="32"/>
          <w:szCs w:val="32"/>
        </w:rPr>
        <w:t>的注册信息进行核实，应当在3个工作日内完成。</w:t>
      </w:r>
    </w:p>
    <w:p w:rsidR="000454FC" w:rsidRPr="00AE48D2" w:rsidRDefault="000C3AA7" w:rsidP="009C2FC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000454FC" w:rsidRPr="00AE48D2">
        <w:rPr>
          <w:rFonts w:ascii="仿宋_GB2312" w:eastAsia="仿宋_GB2312" w:hAnsi="宋体" w:cs="宋体" w:hint="eastAsia"/>
          <w:kern w:val="0"/>
          <w:sz w:val="32"/>
          <w:szCs w:val="32"/>
        </w:rPr>
        <w:t>注册公示：经核实符合名录库注册要求的，在</w:t>
      </w:r>
      <w:r w:rsidR="00B155BC" w:rsidRPr="00AE48D2">
        <w:rPr>
          <w:rFonts w:ascii="仿宋_GB2312" w:eastAsia="仿宋_GB2312" w:hAnsi="宋体" w:cs="宋体" w:hint="eastAsia"/>
          <w:kern w:val="0"/>
          <w:sz w:val="32"/>
          <w:szCs w:val="32"/>
        </w:rPr>
        <w:t>鄂尔多斯中介服务网</w:t>
      </w:r>
      <w:r w:rsidR="000454FC" w:rsidRPr="00AE48D2">
        <w:rPr>
          <w:rFonts w:ascii="仿宋_GB2312" w:eastAsia="仿宋_GB2312" w:hAnsi="宋体" w:cs="宋体" w:hint="eastAsia"/>
          <w:kern w:val="0"/>
          <w:sz w:val="32"/>
          <w:szCs w:val="32"/>
        </w:rPr>
        <w:t>或市</w:t>
      </w:r>
      <w:r w:rsidR="00B155BC" w:rsidRPr="00AE48D2">
        <w:rPr>
          <w:rFonts w:ascii="仿宋_GB2312" w:eastAsia="仿宋_GB2312" w:hAnsi="宋体" w:cs="宋体" w:hint="eastAsia"/>
          <w:kern w:val="0"/>
          <w:sz w:val="32"/>
          <w:szCs w:val="32"/>
        </w:rPr>
        <w:t>自然资源局门户</w:t>
      </w:r>
      <w:r w:rsidR="000454FC" w:rsidRPr="00AE48D2">
        <w:rPr>
          <w:rFonts w:ascii="仿宋_GB2312" w:eastAsia="仿宋_GB2312" w:hAnsi="宋体" w:cs="宋体" w:hint="eastAsia"/>
          <w:kern w:val="0"/>
          <w:sz w:val="32"/>
          <w:szCs w:val="32"/>
        </w:rPr>
        <w:t>网站进行公示，公示期为5</w:t>
      </w:r>
      <w:r w:rsidR="00632112" w:rsidRPr="00AE48D2">
        <w:rPr>
          <w:rFonts w:ascii="仿宋_GB2312" w:eastAsia="仿宋_GB2312" w:hAnsi="宋体" w:cs="宋体" w:hint="eastAsia"/>
          <w:kern w:val="0"/>
          <w:sz w:val="32"/>
          <w:szCs w:val="32"/>
        </w:rPr>
        <w:t>天</w:t>
      </w:r>
      <w:r w:rsidR="000454FC" w:rsidRPr="00AE48D2">
        <w:rPr>
          <w:rFonts w:ascii="仿宋_GB2312" w:eastAsia="仿宋_GB2312" w:hAnsi="宋体" w:cs="宋体" w:hint="eastAsia"/>
          <w:kern w:val="0"/>
          <w:sz w:val="32"/>
          <w:szCs w:val="32"/>
        </w:rPr>
        <w:t>。</w:t>
      </w:r>
    </w:p>
    <w:p w:rsidR="000454FC" w:rsidRPr="00AE48D2" w:rsidRDefault="000C3AA7" w:rsidP="009C2FC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0454FC" w:rsidRPr="00AE48D2">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r w:rsidR="000454FC" w:rsidRPr="00AE48D2">
        <w:rPr>
          <w:rFonts w:ascii="仿宋_GB2312" w:eastAsia="仿宋_GB2312" w:hAnsi="宋体" w:cs="宋体" w:hint="eastAsia"/>
          <w:kern w:val="0"/>
          <w:sz w:val="32"/>
          <w:szCs w:val="32"/>
        </w:rPr>
        <w:t>注册通过：经公示无异议的，即可纳入名录库。</w:t>
      </w:r>
    </w:p>
    <w:p w:rsidR="005C6231" w:rsidRPr="00AE48D2" w:rsidRDefault="000454FC" w:rsidP="00AE48D2">
      <w:pPr>
        <w:ind w:firstLineChars="189" w:firstLine="607"/>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第六条</w:t>
      </w:r>
      <w:r w:rsidRPr="00AE48D2">
        <w:rPr>
          <w:rFonts w:ascii="仿宋_GB2312" w:eastAsia="仿宋_GB2312" w:hAnsi="宋体" w:cs="宋体" w:hint="eastAsia"/>
          <w:kern w:val="0"/>
          <w:sz w:val="32"/>
          <w:szCs w:val="32"/>
        </w:rPr>
        <w:tab/>
        <w:t>名录库注册填报信息主要包括：</w:t>
      </w:r>
    </w:p>
    <w:p w:rsidR="005C6231"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（一）机构基本情况：中介机构名称、登记机关、注册资本、公司地址、驻</w:t>
      </w:r>
      <w:r w:rsidR="005D7ED7" w:rsidRPr="00AE48D2">
        <w:rPr>
          <w:rFonts w:ascii="仿宋_GB2312" w:eastAsia="仿宋_GB2312" w:hAnsi="宋体" w:cs="宋体" w:hint="eastAsia"/>
          <w:kern w:val="0"/>
          <w:sz w:val="32"/>
          <w:szCs w:val="32"/>
        </w:rPr>
        <w:t>鄂</w:t>
      </w:r>
      <w:r w:rsidRPr="00AE48D2">
        <w:rPr>
          <w:rFonts w:ascii="仿宋_GB2312" w:eastAsia="仿宋_GB2312" w:hAnsi="宋体" w:cs="宋体" w:hint="eastAsia"/>
          <w:kern w:val="0"/>
          <w:sz w:val="32"/>
          <w:szCs w:val="32"/>
        </w:rPr>
        <w:t>地址、法人代表及联系方式、联系人及联系方式、员工情况（总数，高级、中级和初级职称人数等）；</w:t>
      </w:r>
      <w:bookmarkStart w:id="0" w:name="_GoBack"/>
      <w:bookmarkEnd w:id="0"/>
    </w:p>
    <w:p w:rsidR="005C6231"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（二）主营业务情况：服务事项名称、资质等级、审批机关、批准时间、证书编号；</w:t>
      </w:r>
    </w:p>
    <w:p w:rsidR="005C6231"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（三）服务质量情况：承诺期限、委托条件、资料清单、服务承诺</w:t>
      </w:r>
      <w:r w:rsidR="00F6624D" w:rsidRPr="00AE48D2">
        <w:rPr>
          <w:rFonts w:ascii="仿宋_GB2312" w:eastAsia="仿宋_GB2312" w:hAnsi="宋体" w:cs="宋体" w:hint="eastAsia"/>
          <w:kern w:val="0"/>
          <w:sz w:val="32"/>
          <w:szCs w:val="32"/>
        </w:rPr>
        <w:t>;</w:t>
      </w:r>
    </w:p>
    <w:p w:rsidR="005C6231"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（四）机构资信情况：技术人员名册、主要涉审测绘业绩证</w:t>
      </w:r>
      <w:r w:rsidRPr="00AE48D2">
        <w:rPr>
          <w:rFonts w:ascii="仿宋_GB2312" w:eastAsia="仿宋_GB2312" w:hAnsi="宋体" w:cs="宋体" w:hint="eastAsia"/>
          <w:kern w:val="0"/>
          <w:sz w:val="32"/>
          <w:szCs w:val="32"/>
        </w:rPr>
        <w:lastRenderedPageBreak/>
        <w:t>明、仪器设备信息及在有效期内的检定证书、诚信承诺书。</w:t>
      </w:r>
    </w:p>
    <w:p w:rsidR="000454FC" w:rsidRPr="00AE48D2" w:rsidRDefault="000454FC" w:rsidP="000454FC">
      <w:pPr>
        <w:ind w:firstLine="420"/>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第七条</w:t>
      </w:r>
      <w:r w:rsidRPr="00AE48D2">
        <w:rPr>
          <w:rFonts w:ascii="仿宋_GB2312" w:eastAsia="仿宋_GB2312" w:hAnsi="宋体" w:cs="宋体" w:hint="eastAsia"/>
          <w:kern w:val="0"/>
          <w:sz w:val="32"/>
          <w:szCs w:val="32"/>
        </w:rPr>
        <w:t>已经</w:t>
      </w:r>
      <w:r w:rsidR="003E1E0D" w:rsidRPr="00AE48D2">
        <w:rPr>
          <w:rFonts w:ascii="仿宋_GB2312" w:eastAsia="仿宋_GB2312" w:hAnsi="宋体" w:cs="宋体" w:hint="eastAsia"/>
          <w:kern w:val="0"/>
          <w:sz w:val="32"/>
          <w:szCs w:val="32"/>
        </w:rPr>
        <w:t>自治区</w:t>
      </w:r>
      <w:r w:rsidRPr="00AE48D2">
        <w:rPr>
          <w:rFonts w:ascii="仿宋_GB2312" w:eastAsia="仿宋_GB2312" w:hAnsi="宋体" w:cs="宋体" w:hint="eastAsia"/>
          <w:kern w:val="0"/>
          <w:sz w:val="32"/>
          <w:szCs w:val="32"/>
        </w:rPr>
        <w:t>统一注册通过的</w:t>
      </w:r>
      <w:r w:rsidR="00AC66EA" w:rsidRPr="00AE48D2">
        <w:rPr>
          <w:rFonts w:ascii="仿宋_GB2312" w:eastAsia="仿宋_GB2312" w:hAnsi="宋体" w:cs="宋体" w:hint="eastAsia"/>
          <w:kern w:val="0"/>
          <w:sz w:val="32"/>
          <w:szCs w:val="32"/>
        </w:rPr>
        <w:t>中介机构</w:t>
      </w:r>
      <w:r w:rsidRPr="00AE48D2">
        <w:rPr>
          <w:rFonts w:ascii="仿宋_GB2312" w:eastAsia="仿宋_GB2312" w:hAnsi="宋体" w:cs="宋体" w:hint="eastAsia"/>
          <w:kern w:val="0"/>
          <w:sz w:val="32"/>
          <w:szCs w:val="32"/>
        </w:rPr>
        <w:t>，按照规定要求补报相关注册信息，并经</w:t>
      </w:r>
      <w:r w:rsidR="003E1E0D" w:rsidRPr="00AE48D2">
        <w:rPr>
          <w:rFonts w:ascii="仿宋_GB2312" w:eastAsia="仿宋_GB2312" w:hAnsi="宋体" w:cs="宋体" w:hint="eastAsia"/>
          <w:kern w:val="0"/>
          <w:sz w:val="32"/>
          <w:szCs w:val="32"/>
        </w:rPr>
        <w:t>市自然资源局</w:t>
      </w:r>
      <w:r w:rsidRPr="00AE48D2">
        <w:rPr>
          <w:rFonts w:ascii="仿宋_GB2312" w:eastAsia="仿宋_GB2312" w:hAnsi="宋体" w:cs="宋体" w:hint="eastAsia"/>
          <w:kern w:val="0"/>
          <w:sz w:val="32"/>
          <w:szCs w:val="32"/>
        </w:rPr>
        <w:t>核实符合要求后，直接纳入名录库。</w:t>
      </w:r>
    </w:p>
    <w:p w:rsidR="000454FC" w:rsidRPr="00AE48D2" w:rsidRDefault="000454FC" w:rsidP="000454FC">
      <w:pPr>
        <w:ind w:firstLine="420"/>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第八条</w:t>
      </w:r>
      <w:r w:rsidR="003E1E0D" w:rsidRPr="00AE48D2">
        <w:rPr>
          <w:rFonts w:ascii="仿宋_GB2312" w:eastAsia="仿宋_GB2312" w:hAnsi="宋体" w:cs="宋体" w:hint="eastAsia"/>
          <w:kern w:val="0"/>
          <w:sz w:val="32"/>
          <w:szCs w:val="32"/>
        </w:rPr>
        <w:t>市自然资源局每年根据测绘资质巡查、成果质量检查、市场信用等级评价、项目业主及相关部门反馈等情况，对从事“联合测绘”的单位进行综合评价</w:t>
      </w:r>
      <w:r w:rsidR="006F3E71" w:rsidRPr="00AE48D2">
        <w:rPr>
          <w:rFonts w:ascii="仿宋_GB2312" w:eastAsia="仿宋_GB2312" w:hAnsi="宋体" w:cs="宋体" w:hint="eastAsia"/>
          <w:kern w:val="0"/>
          <w:sz w:val="32"/>
          <w:szCs w:val="32"/>
        </w:rPr>
        <w:t>。</w:t>
      </w:r>
    </w:p>
    <w:p w:rsidR="000454FC" w:rsidRPr="00AE48D2" w:rsidRDefault="000454FC" w:rsidP="000454FC">
      <w:pPr>
        <w:ind w:firstLine="420"/>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第九条</w:t>
      </w:r>
      <w:r w:rsidRPr="00AE48D2">
        <w:rPr>
          <w:rFonts w:ascii="仿宋_GB2312" w:eastAsia="仿宋_GB2312" w:hAnsi="宋体" w:cs="宋体" w:hint="eastAsia"/>
          <w:kern w:val="0"/>
          <w:sz w:val="32"/>
          <w:szCs w:val="32"/>
        </w:rPr>
        <w:t>名录库中的</w:t>
      </w:r>
      <w:r w:rsidR="00AC66EA" w:rsidRPr="00AE48D2">
        <w:rPr>
          <w:rFonts w:ascii="仿宋_GB2312" w:eastAsia="仿宋_GB2312" w:hAnsi="宋体" w:cs="宋体" w:hint="eastAsia"/>
          <w:kern w:val="0"/>
          <w:sz w:val="32"/>
          <w:szCs w:val="32"/>
        </w:rPr>
        <w:t>中介机构</w:t>
      </w:r>
      <w:r w:rsidRPr="00AE48D2">
        <w:rPr>
          <w:rFonts w:ascii="仿宋_GB2312" w:eastAsia="仿宋_GB2312" w:hAnsi="宋体" w:cs="宋体" w:hint="eastAsia"/>
          <w:kern w:val="0"/>
          <w:sz w:val="32"/>
          <w:szCs w:val="32"/>
        </w:rPr>
        <w:t>有下列情形之一的，应当移出名录库：</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（一）</w:t>
      </w:r>
      <w:r w:rsidR="00B50A3D" w:rsidRPr="00B50A3D">
        <w:rPr>
          <w:rFonts w:ascii="仿宋_GB2312" w:eastAsia="仿宋_GB2312" w:hAnsi="宋体" w:cs="宋体" w:hint="eastAsia"/>
          <w:kern w:val="0"/>
          <w:sz w:val="32"/>
          <w:szCs w:val="32"/>
        </w:rPr>
        <w:t>没有《测绘资质证书》，缺乏相应业务资质的</w:t>
      </w:r>
      <w:r w:rsidRPr="00AE48D2">
        <w:rPr>
          <w:rFonts w:ascii="仿宋_GB2312" w:eastAsia="仿宋_GB2312" w:hAnsi="宋体" w:cs="宋体" w:hint="eastAsia"/>
          <w:kern w:val="0"/>
          <w:sz w:val="32"/>
          <w:szCs w:val="32"/>
        </w:rPr>
        <w:t>；</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（二）1年内有不良信用记录的；</w:t>
      </w:r>
    </w:p>
    <w:p w:rsidR="000454FC" w:rsidRPr="00AE48D2" w:rsidRDefault="00056165"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（三</w:t>
      </w:r>
      <w:r w:rsidR="000454FC" w:rsidRPr="00AE48D2">
        <w:rPr>
          <w:rFonts w:ascii="仿宋_GB2312" w:eastAsia="仿宋_GB2312" w:hAnsi="宋体" w:cs="宋体" w:hint="eastAsia"/>
          <w:kern w:val="0"/>
          <w:sz w:val="32"/>
          <w:szCs w:val="32"/>
        </w:rPr>
        <w:t>）存在以下行为的：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1</w:t>
      </w:r>
      <w:r w:rsidR="000C3AA7">
        <w:rPr>
          <w:rFonts w:ascii="仿宋_GB2312" w:eastAsia="仿宋_GB2312" w:hAnsi="宋体" w:cs="宋体" w:hint="eastAsia"/>
          <w:kern w:val="0"/>
          <w:sz w:val="32"/>
          <w:szCs w:val="32"/>
        </w:rPr>
        <w:t>.</w:t>
      </w:r>
      <w:r w:rsidR="00DA7FD2" w:rsidRPr="00DA7FD2">
        <w:rPr>
          <w:rFonts w:ascii="仿宋" w:eastAsia="仿宋" w:hAnsi="仿宋" w:hint="eastAsia"/>
          <w:sz w:val="32"/>
          <w:szCs w:val="32"/>
        </w:rPr>
        <w:t xml:space="preserve"> </w:t>
      </w:r>
      <w:r w:rsidR="00DA7FD2" w:rsidRPr="00DA7FD2">
        <w:rPr>
          <w:rFonts w:ascii="仿宋_GB2312" w:eastAsia="仿宋_GB2312" w:hAnsi="宋体" w:cs="宋体" w:hint="eastAsia"/>
          <w:kern w:val="0"/>
          <w:sz w:val="32"/>
          <w:szCs w:val="32"/>
        </w:rPr>
        <w:t>为承揽</w:t>
      </w:r>
      <w:r w:rsidR="00DA7FD2">
        <w:rPr>
          <w:rFonts w:ascii="仿宋_GB2312" w:eastAsia="仿宋_GB2312" w:hAnsi="宋体" w:cs="宋体" w:hint="eastAsia"/>
          <w:kern w:val="0"/>
          <w:sz w:val="32"/>
          <w:szCs w:val="32"/>
        </w:rPr>
        <w:t>“</w:t>
      </w:r>
      <w:r w:rsidR="00DA7FD2" w:rsidRPr="00DA7FD2">
        <w:rPr>
          <w:rFonts w:ascii="仿宋_GB2312" w:eastAsia="仿宋_GB2312" w:hAnsi="宋体" w:cs="宋体" w:hint="eastAsia"/>
          <w:kern w:val="0"/>
          <w:sz w:val="32"/>
          <w:szCs w:val="32"/>
        </w:rPr>
        <w:t>联合测绘</w:t>
      </w:r>
      <w:r w:rsidR="00DA7FD2">
        <w:rPr>
          <w:rFonts w:ascii="仿宋_GB2312" w:eastAsia="仿宋_GB2312" w:hAnsi="宋体" w:cs="宋体" w:hint="eastAsia"/>
          <w:kern w:val="0"/>
          <w:sz w:val="32"/>
          <w:szCs w:val="32"/>
        </w:rPr>
        <w:t>”</w:t>
      </w:r>
      <w:r w:rsidR="00DA7FD2" w:rsidRPr="00DA7FD2">
        <w:rPr>
          <w:rFonts w:ascii="仿宋_GB2312" w:eastAsia="仿宋_GB2312" w:hAnsi="宋体" w:cs="宋体" w:hint="eastAsia"/>
          <w:kern w:val="0"/>
          <w:sz w:val="32"/>
          <w:szCs w:val="32"/>
        </w:rPr>
        <w:t>业务</w:t>
      </w:r>
      <w:r w:rsidRPr="00AE48D2">
        <w:rPr>
          <w:rFonts w:ascii="仿宋_GB2312" w:eastAsia="仿宋_GB2312" w:hAnsi="宋体" w:cs="宋体" w:hint="eastAsia"/>
          <w:kern w:val="0"/>
          <w:sz w:val="32"/>
          <w:szCs w:val="32"/>
        </w:rPr>
        <w:t>，提供虚假材料、拒绝提供相关材料或隐瞒有关情况的；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2</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超越资质许可范围从事测绘活动的；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3</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伪造成果、测绘产品质量出现严重问题或在测绘地理信息行政主管部门组织的质量监督检查中，有测绘项目不合格的；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4</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测绘单位的质量保证体系或测绘成果及资料档案管理制度存在安全、保密隐患的；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5</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专业技术人员不符合该单位原有技术等级标准，经整改后仍达不到要求的；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6</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违反相关法律法规，被测绘地理信息主管部门行政处罚的；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lastRenderedPageBreak/>
        <w:t>7</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存在不正当竞争行为被相关部门查实的；</w:t>
      </w:r>
    </w:p>
    <w:p w:rsidR="000454FC" w:rsidRPr="00AE48D2" w:rsidRDefault="000454FC" w:rsidP="009C2FCC">
      <w:pPr>
        <w:ind w:firstLineChars="200" w:firstLine="640"/>
        <w:rPr>
          <w:rFonts w:ascii="仿宋_GB2312" w:eastAsia="仿宋_GB2312" w:hAnsi="宋体" w:cs="宋体"/>
          <w:kern w:val="0"/>
          <w:sz w:val="32"/>
          <w:szCs w:val="32"/>
        </w:rPr>
      </w:pPr>
      <w:r w:rsidRPr="00AE48D2">
        <w:rPr>
          <w:rFonts w:ascii="仿宋_GB2312" w:eastAsia="仿宋_GB2312" w:hAnsi="宋体" w:cs="宋体" w:hint="eastAsia"/>
          <w:kern w:val="0"/>
          <w:sz w:val="32"/>
          <w:szCs w:val="32"/>
        </w:rPr>
        <w:t>8</w:t>
      </w:r>
      <w:r w:rsidR="000C3AA7">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存在其他违规行为，被认定为不适合承揽</w:t>
      </w:r>
      <w:r w:rsidR="001B4FF0" w:rsidRPr="00AE48D2">
        <w:rPr>
          <w:rFonts w:ascii="仿宋_GB2312" w:eastAsia="仿宋_GB2312" w:hAnsi="宋体" w:cs="宋体" w:hint="eastAsia"/>
          <w:kern w:val="0"/>
          <w:sz w:val="32"/>
          <w:szCs w:val="32"/>
        </w:rPr>
        <w:t>“</w:t>
      </w:r>
      <w:r w:rsidR="00167681" w:rsidRPr="00AE48D2">
        <w:rPr>
          <w:rFonts w:ascii="仿宋_GB2312" w:eastAsia="仿宋_GB2312" w:hAnsi="宋体" w:cs="宋体" w:hint="eastAsia"/>
          <w:kern w:val="0"/>
          <w:sz w:val="32"/>
          <w:szCs w:val="32"/>
        </w:rPr>
        <w:t>联合测绘</w:t>
      </w:r>
      <w:r w:rsidR="001B4FF0" w:rsidRPr="00AE48D2">
        <w:rPr>
          <w:rFonts w:ascii="仿宋_GB2312" w:eastAsia="仿宋_GB2312" w:hAnsi="宋体" w:cs="宋体" w:hint="eastAsia"/>
          <w:kern w:val="0"/>
          <w:sz w:val="32"/>
          <w:szCs w:val="32"/>
        </w:rPr>
        <w:t>”</w:t>
      </w:r>
      <w:r w:rsidRPr="00AE48D2">
        <w:rPr>
          <w:rFonts w:ascii="仿宋_GB2312" w:eastAsia="仿宋_GB2312" w:hAnsi="宋体" w:cs="宋体" w:hint="eastAsia"/>
          <w:kern w:val="0"/>
          <w:sz w:val="32"/>
          <w:szCs w:val="32"/>
        </w:rPr>
        <w:t>业务的。</w:t>
      </w:r>
    </w:p>
    <w:p w:rsidR="00D84FDC" w:rsidRPr="00AE48D2" w:rsidRDefault="000454FC" w:rsidP="000454FC">
      <w:pPr>
        <w:ind w:firstLine="420"/>
        <w:rPr>
          <w:rFonts w:ascii="仿宋_GB2312" w:eastAsia="仿宋_GB2312" w:hAnsi="宋体" w:cs="宋体"/>
          <w:kern w:val="0"/>
          <w:sz w:val="32"/>
          <w:szCs w:val="32"/>
        </w:rPr>
      </w:pPr>
      <w:r w:rsidRPr="00AE48D2">
        <w:rPr>
          <w:rFonts w:ascii="仿宋_GB2312" w:eastAsia="仿宋_GB2312" w:hAnsi="宋体" w:cs="宋体" w:hint="eastAsia"/>
          <w:b/>
          <w:kern w:val="0"/>
          <w:sz w:val="32"/>
          <w:szCs w:val="32"/>
        </w:rPr>
        <w:t>第十条</w:t>
      </w:r>
      <w:r w:rsidRPr="00AE48D2">
        <w:rPr>
          <w:rFonts w:ascii="仿宋_GB2312" w:eastAsia="仿宋_GB2312" w:hAnsi="宋体" w:cs="宋体" w:hint="eastAsia"/>
          <w:kern w:val="0"/>
          <w:sz w:val="32"/>
          <w:szCs w:val="32"/>
        </w:rPr>
        <w:t>本办法自</w:t>
      </w:r>
      <w:r w:rsidR="005E5F5D" w:rsidRPr="00AE48D2">
        <w:rPr>
          <w:rFonts w:ascii="仿宋_GB2312" w:eastAsia="仿宋_GB2312" w:hAnsi="宋体" w:cs="宋体" w:hint="eastAsia"/>
          <w:kern w:val="0"/>
          <w:sz w:val="32"/>
          <w:szCs w:val="32"/>
        </w:rPr>
        <w:t>印发之</w:t>
      </w:r>
      <w:r w:rsidRPr="00AE48D2">
        <w:rPr>
          <w:rFonts w:ascii="仿宋_GB2312" w:eastAsia="仿宋_GB2312" w:hAnsi="宋体" w:cs="宋体" w:hint="eastAsia"/>
          <w:kern w:val="0"/>
          <w:sz w:val="32"/>
          <w:szCs w:val="32"/>
        </w:rPr>
        <w:t>日起实施。</w:t>
      </w:r>
    </w:p>
    <w:sectPr w:rsidR="00D84FDC" w:rsidRPr="00AE48D2" w:rsidSect="00406A85">
      <w:footerReference w:type="default" r:id="rId7"/>
      <w:pgSz w:w="11906" w:h="16838"/>
      <w:pgMar w:top="2098" w:right="1474" w:bottom="1985" w:left="1588" w:header="851" w:footer="992" w:gutter="0"/>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C26" w:rsidRDefault="00D56C26" w:rsidP="00167681">
      <w:r>
        <w:separator/>
      </w:r>
    </w:p>
  </w:endnote>
  <w:endnote w:type="continuationSeparator" w:id="1">
    <w:p w:rsidR="00D56C26" w:rsidRDefault="00D56C26" w:rsidP="001676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970380"/>
      <w:docPartObj>
        <w:docPartGallery w:val="Page Numbers (Bottom of Page)"/>
        <w:docPartUnique/>
      </w:docPartObj>
    </w:sdtPr>
    <w:sdtEndPr>
      <w:rPr>
        <w:noProof/>
        <w:lang w:val="zh-CN"/>
      </w:rPr>
    </w:sdtEndPr>
    <w:sdtContent>
      <w:p w:rsidR="008F2EBB" w:rsidRDefault="008E1969">
        <w:pPr>
          <w:pStyle w:val="a4"/>
          <w:jc w:val="center"/>
        </w:pPr>
        <w:r w:rsidRPr="008E1969">
          <w:rPr>
            <w:rFonts w:ascii="Times New Roman" w:hAnsi="Times New Roman" w:cs="Times New Roman"/>
            <w:sz w:val="28"/>
            <w:szCs w:val="28"/>
          </w:rPr>
          <w:fldChar w:fldCharType="begin"/>
        </w:r>
        <w:r w:rsidR="008F2EBB" w:rsidRPr="008F2EBB">
          <w:rPr>
            <w:rFonts w:ascii="Times New Roman" w:hAnsi="Times New Roman" w:cs="Times New Roman"/>
            <w:sz w:val="28"/>
            <w:szCs w:val="28"/>
          </w:rPr>
          <w:instrText xml:space="preserve"> PAGE   \* MERGEFORMAT </w:instrText>
        </w:r>
        <w:r w:rsidRPr="008E1969">
          <w:rPr>
            <w:rFonts w:ascii="Times New Roman" w:hAnsi="Times New Roman" w:cs="Times New Roman"/>
            <w:sz w:val="28"/>
            <w:szCs w:val="28"/>
          </w:rPr>
          <w:fldChar w:fldCharType="separate"/>
        </w:r>
        <w:r w:rsidR="0071442E" w:rsidRPr="0071442E">
          <w:rPr>
            <w:rFonts w:ascii="Times New Roman" w:hAnsi="Times New Roman" w:cs="Times New Roman"/>
            <w:noProof/>
            <w:sz w:val="28"/>
            <w:szCs w:val="28"/>
            <w:lang w:val="zh-CN"/>
          </w:rPr>
          <w:t>3</w:t>
        </w:r>
        <w:r w:rsidRPr="008F2EBB">
          <w:rPr>
            <w:rFonts w:ascii="Times New Roman" w:hAnsi="Times New Roman" w:cs="Times New Roman"/>
            <w:noProof/>
            <w:sz w:val="28"/>
            <w:szCs w:val="28"/>
            <w:lang w:val="zh-CN"/>
          </w:rPr>
          <w:fldChar w:fldCharType="end"/>
        </w:r>
      </w:p>
    </w:sdtContent>
  </w:sdt>
  <w:p w:rsidR="008F2EBB" w:rsidRDefault="008F2E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C26" w:rsidRDefault="00D56C26" w:rsidP="00167681">
      <w:r>
        <w:separator/>
      </w:r>
    </w:p>
  </w:footnote>
  <w:footnote w:type="continuationSeparator" w:id="1">
    <w:p w:rsidR="00D56C26" w:rsidRDefault="00D56C26" w:rsidP="001676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579"/>
  <w:displayHorizontalDrawingGridEvery w:val="0"/>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4FC"/>
    <w:rsid w:val="000454FC"/>
    <w:rsid w:val="00056165"/>
    <w:rsid w:val="000C3AA7"/>
    <w:rsid w:val="000D7A06"/>
    <w:rsid w:val="000E3E0E"/>
    <w:rsid w:val="000F6373"/>
    <w:rsid w:val="0012386F"/>
    <w:rsid w:val="00136161"/>
    <w:rsid w:val="00156856"/>
    <w:rsid w:val="00167681"/>
    <w:rsid w:val="001B4FF0"/>
    <w:rsid w:val="00203CE1"/>
    <w:rsid w:val="00262AF5"/>
    <w:rsid w:val="00265FAE"/>
    <w:rsid w:val="00292F2F"/>
    <w:rsid w:val="002A0CDA"/>
    <w:rsid w:val="002C1346"/>
    <w:rsid w:val="002D37BB"/>
    <w:rsid w:val="00351A6A"/>
    <w:rsid w:val="00370885"/>
    <w:rsid w:val="003A332A"/>
    <w:rsid w:val="003D77BC"/>
    <w:rsid w:val="003E1D29"/>
    <w:rsid w:val="003E1E0D"/>
    <w:rsid w:val="00406A85"/>
    <w:rsid w:val="004764A8"/>
    <w:rsid w:val="00482632"/>
    <w:rsid w:val="004B0987"/>
    <w:rsid w:val="004C7CBA"/>
    <w:rsid w:val="004F578E"/>
    <w:rsid w:val="005200E3"/>
    <w:rsid w:val="00565573"/>
    <w:rsid w:val="005708CA"/>
    <w:rsid w:val="00573B60"/>
    <w:rsid w:val="005A40E6"/>
    <w:rsid w:val="005C6231"/>
    <w:rsid w:val="005D7ED7"/>
    <w:rsid w:val="005E5F5D"/>
    <w:rsid w:val="00612075"/>
    <w:rsid w:val="00632112"/>
    <w:rsid w:val="006334AB"/>
    <w:rsid w:val="00635016"/>
    <w:rsid w:val="00635D73"/>
    <w:rsid w:val="006E6E80"/>
    <w:rsid w:val="006F3E71"/>
    <w:rsid w:val="007035E8"/>
    <w:rsid w:val="0071442E"/>
    <w:rsid w:val="007A3FD3"/>
    <w:rsid w:val="007C023B"/>
    <w:rsid w:val="007E2C27"/>
    <w:rsid w:val="008310BB"/>
    <w:rsid w:val="00870652"/>
    <w:rsid w:val="008E1969"/>
    <w:rsid w:val="008F2EBB"/>
    <w:rsid w:val="0095741D"/>
    <w:rsid w:val="009C2FCC"/>
    <w:rsid w:val="009E7C72"/>
    <w:rsid w:val="00A168CA"/>
    <w:rsid w:val="00A45501"/>
    <w:rsid w:val="00AB0B8B"/>
    <w:rsid w:val="00AC66EA"/>
    <w:rsid w:val="00AD4DE4"/>
    <w:rsid w:val="00AE48D2"/>
    <w:rsid w:val="00B155BC"/>
    <w:rsid w:val="00B50A3D"/>
    <w:rsid w:val="00B82F23"/>
    <w:rsid w:val="00BC1776"/>
    <w:rsid w:val="00BC7EFB"/>
    <w:rsid w:val="00C07B47"/>
    <w:rsid w:val="00C83073"/>
    <w:rsid w:val="00C92846"/>
    <w:rsid w:val="00D413A9"/>
    <w:rsid w:val="00D56C26"/>
    <w:rsid w:val="00D74706"/>
    <w:rsid w:val="00D84FDC"/>
    <w:rsid w:val="00DA7FD2"/>
    <w:rsid w:val="00DE5AF0"/>
    <w:rsid w:val="00E671D9"/>
    <w:rsid w:val="00E71F1F"/>
    <w:rsid w:val="00E74C8C"/>
    <w:rsid w:val="00E814E6"/>
    <w:rsid w:val="00EC1811"/>
    <w:rsid w:val="00EE5F71"/>
    <w:rsid w:val="00F07E9D"/>
    <w:rsid w:val="00F262A0"/>
    <w:rsid w:val="00F41194"/>
    <w:rsid w:val="00F63E30"/>
    <w:rsid w:val="00F6624D"/>
    <w:rsid w:val="00FE42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81"/>
    <w:rPr>
      <w:sz w:val="18"/>
      <w:szCs w:val="18"/>
    </w:rPr>
  </w:style>
  <w:style w:type="paragraph" w:styleId="a4">
    <w:name w:val="footer"/>
    <w:basedOn w:val="a"/>
    <w:link w:val="Char0"/>
    <w:uiPriority w:val="99"/>
    <w:unhideWhenUsed/>
    <w:rsid w:val="00167681"/>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81"/>
    <w:rPr>
      <w:sz w:val="18"/>
      <w:szCs w:val="18"/>
    </w:rPr>
  </w:style>
  <w:style w:type="paragraph" w:styleId="a5">
    <w:name w:val="Balloon Text"/>
    <w:basedOn w:val="a"/>
    <w:link w:val="Char1"/>
    <w:uiPriority w:val="99"/>
    <w:semiHidden/>
    <w:unhideWhenUsed/>
    <w:rsid w:val="00A45501"/>
    <w:rPr>
      <w:sz w:val="18"/>
      <w:szCs w:val="18"/>
    </w:rPr>
  </w:style>
  <w:style w:type="character" w:customStyle="1" w:styleId="Char1">
    <w:name w:val="批注框文本 Char"/>
    <w:basedOn w:val="a0"/>
    <w:link w:val="a5"/>
    <w:uiPriority w:val="99"/>
    <w:semiHidden/>
    <w:rsid w:val="00A455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81"/>
    <w:rPr>
      <w:sz w:val="18"/>
      <w:szCs w:val="18"/>
    </w:rPr>
  </w:style>
  <w:style w:type="paragraph" w:styleId="a4">
    <w:name w:val="footer"/>
    <w:basedOn w:val="a"/>
    <w:link w:val="Char0"/>
    <w:uiPriority w:val="99"/>
    <w:unhideWhenUsed/>
    <w:rsid w:val="00167681"/>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4B14-6089-4704-8D71-0CF79D09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201</Words>
  <Characters>1152</Characters>
  <Application>Microsoft Office Word</Application>
  <DocSecurity>0</DocSecurity>
  <Lines>9</Lines>
  <Paragraphs>2</Paragraphs>
  <ScaleCrop>false</ScaleCrop>
  <Company>Microsoft</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liucong</dc:creator>
  <cp:lastModifiedBy>hjd</cp:lastModifiedBy>
  <cp:revision>42</cp:revision>
  <dcterms:created xsi:type="dcterms:W3CDTF">2020-12-26T06:17:00Z</dcterms:created>
  <dcterms:modified xsi:type="dcterms:W3CDTF">2021-06-30T12:23:00Z</dcterms:modified>
</cp:coreProperties>
</file>