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920" w:tblpY="17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213"/>
        <w:gridCol w:w="1213"/>
        <w:gridCol w:w="1230"/>
        <w:gridCol w:w="123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bookmarkStart w:id="0" w:name="_GoBack"/>
            <w:bookmarkEnd w:id="0"/>
            <w:r>
              <w:rPr>
                <w:rFonts w:hint="eastAsia"/>
              </w:rPr>
              <w:t>监测项目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snapToGrid w:val="0"/>
              <w:spacing w:line="360" w:lineRule="auto"/>
              <w:ind w:firstLine="2310" w:firstLineChars="1100"/>
              <w:textAlignment w:val="baseline"/>
            </w:pPr>
            <w:r>
              <w:rPr>
                <w:rFonts w:hint="eastAsia"/>
              </w:rPr>
              <w:t>监 测 点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4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西柳沟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展旦召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查干淖尔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哈头才当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pH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7.9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7.6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8.1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8.0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总硬度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114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170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103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193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硫酸盐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44.1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32.5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19.4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3.62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氯化物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29.1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49.0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6.54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11.5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铁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锰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4.30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color w:val="FF0000"/>
                <w:szCs w:val="21"/>
              </w:rPr>
              <w:t>288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铜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0.16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0.19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0.67L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1.65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0.67L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1.25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挥发酚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0.0003L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0.0003L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阴离子表面活性剂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耗氧量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0.59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0.90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1.90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硝酸盐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2.97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2.52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0.350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0.331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亚硝酸盐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氨氮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0.270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氟化物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0.929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0.721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0.221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0.267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氰化物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汞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0.04L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砷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2.3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1.4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2.0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1.7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硒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0.4L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镉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六价铬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0.004L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0.009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0.004L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0.004L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铅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0.09L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0.09L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0.09L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0.09L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总大肠菌群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</w:rPr>
              <w:t>MPN/100mL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&lt;1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&lt;1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&lt;1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&lt;1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浑浊度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硫化物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0.005L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0.005L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0.005L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ind w:firstLine="480"/>
              <w:jc w:val="center"/>
              <w:textAlignment w:val="baseline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总α放射性 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</w:rPr>
              <w:t>Bq/L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0.192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0.141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0.264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0.118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ind w:firstLine="480"/>
              <w:jc w:val="center"/>
              <w:textAlignment w:val="baseline"/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总β放射性 </w:t>
            </w:r>
            <w:r>
              <w:rPr>
                <w:rFonts w:hint="eastAsia" w:asciiTheme="minorEastAsia" w:hAnsiTheme="minorEastAsia" w:cstheme="minorEastAsia"/>
                <w:w w:val="90"/>
                <w:sz w:val="24"/>
                <w:szCs w:val="24"/>
              </w:rPr>
              <w:t>Bq/L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0.337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0.270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0.294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0.334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钠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99.4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90.8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61.4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30.3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色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三氯甲烷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1.1L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1.1L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1.1L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1.1L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四氯化碳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苯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甲苯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μg/L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溶解性总固体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231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272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227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259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碘化物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0.002L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0.002L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0.002L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嗅和味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肉眼可见物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铝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0.07L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0.07L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0.07L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0.07L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 xml:space="preserve">菌落群数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CFU/mL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1OTliNDBkZDNkMzU3MWNhOTU5NWVhNzU4MzU0ZmEifQ=="/>
  </w:docVars>
  <w:rsids>
    <w:rsidRoot w:val="00730C55"/>
    <w:rsid w:val="00063620"/>
    <w:rsid w:val="00063623"/>
    <w:rsid w:val="0015701E"/>
    <w:rsid w:val="00177438"/>
    <w:rsid w:val="00181A87"/>
    <w:rsid w:val="0018466B"/>
    <w:rsid w:val="001B098A"/>
    <w:rsid w:val="002D27BF"/>
    <w:rsid w:val="002D289A"/>
    <w:rsid w:val="002F24A1"/>
    <w:rsid w:val="003106BD"/>
    <w:rsid w:val="00372A4D"/>
    <w:rsid w:val="003B72CD"/>
    <w:rsid w:val="003F4989"/>
    <w:rsid w:val="00431F04"/>
    <w:rsid w:val="00467B5C"/>
    <w:rsid w:val="00470C45"/>
    <w:rsid w:val="004D01B0"/>
    <w:rsid w:val="004E3F98"/>
    <w:rsid w:val="0055480E"/>
    <w:rsid w:val="00555991"/>
    <w:rsid w:val="0060463E"/>
    <w:rsid w:val="00605CAF"/>
    <w:rsid w:val="00652BF3"/>
    <w:rsid w:val="006E2763"/>
    <w:rsid w:val="00730C55"/>
    <w:rsid w:val="00753FCF"/>
    <w:rsid w:val="007B5F36"/>
    <w:rsid w:val="007C0769"/>
    <w:rsid w:val="007E2E21"/>
    <w:rsid w:val="00825557"/>
    <w:rsid w:val="00827335"/>
    <w:rsid w:val="00851A90"/>
    <w:rsid w:val="0088109C"/>
    <w:rsid w:val="008850C8"/>
    <w:rsid w:val="008A7EB1"/>
    <w:rsid w:val="00972B65"/>
    <w:rsid w:val="00995CAE"/>
    <w:rsid w:val="009A7E4F"/>
    <w:rsid w:val="009E220F"/>
    <w:rsid w:val="00AE1B2D"/>
    <w:rsid w:val="00B03C8A"/>
    <w:rsid w:val="00B30900"/>
    <w:rsid w:val="00B6092A"/>
    <w:rsid w:val="00B769A8"/>
    <w:rsid w:val="00B971A7"/>
    <w:rsid w:val="00C50CB5"/>
    <w:rsid w:val="00C70ABD"/>
    <w:rsid w:val="00CA4BFF"/>
    <w:rsid w:val="00CB60C2"/>
    <w:rsid w:val="00CD026A"/>
    <w:rsid w:val="00CF19FC"/>
    <w:rsid w:val="00CF31CB"/>
    <w:rsid w:val="00D44B1D"/>
    <w:rsid w:val="00D52EE4"/>
    <w:rsid w:val="00DF5A64"/>
    <w:rsid w:val="00E200F8"/>
    <w:rsid w:val="00F04FB4"/>
    <w:rsid w:val="00F95811"/>
    <w:rsid w:val="00FD274D"/>
    <w:rsid w:val="00FD2B8C"/>
    <w:rsid w:val="00FE6493"/>
    <w:rsid w:val="020712FE"/>
    <w:rsid w:val="0F17512B"/>
    <w:rsid w:val="16F64C27"/>
    <w:rsid w:val="1E550500"/>
    <w:rsid w:val="23711920"/>
    <w:rsid w:val="36ED3EBF"/>
    <w:rsid w:val="3D450499"/>
    <w:rsid w:val="45454E3F"/>
    <w:rsid w:val="48271C0A"/>
    <w:rsid w:val="5004140D"/>
    <w:rsid w:val="581129C4"/>
    <w:rsid w:val="5B3B37FA"/>
    <w:rsid w:val="5DA1242F"/>
    <w:rsid w:val="665F7EE7"/>
    <w:rsid w:val="6E627AEB"/>
    <w:rsid w:val="7169065B"/>
    <w:rsid w:val="717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缩进 Char"/>
    <w:link w:val="3"/>
    <w:qFormat/>
    <w:locked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361</Words>
  <Characters>1069</Characters>
  <Lines>9</Lines>
  <Paragraphs>2</Paragraphs>
  <TotalTime>2</TotalTime>
  <ScaleCrop>false</ScaleCrop>
  <LinksUpToDate>false</LinksUpToDate>
  <CharactersWithSpaces>1082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2023-02-08T03:16:00Z</dcterms:created>
  <dc:creator>Administrator</dc:creator>
  <cp:lastModifiedBy>郭树刚</cp:lastModifiedBy>
  <dcterms:modified xsi:type="dcterms:W3CDTF">2023-02-08T03:16:27Z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A01AC85004B54B67A458ABC2CA52D7E4</vt:lpwstr>
  </property>
</Properties>
</file>