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AC6" w:rsidRDefault="00263AC6">
      <w:pPr>
        <w:spacing w:line="660" w:lineRule="exact"/>
        <w:jc w:val="center"/>
        <w:rPr>
          <w:rFonts w:ascii="方正小标宋简体" w:eastAsia="方正小标宋简体" w:hAnsi="方正小标宋简体" w:cs="方正小标宋简体"/>
          <w:sz w:val="44"/>
          <w:szCs w:val="44"/>
        </w:rPr>
      </w:pPr>
    </w:p>
    <w:p w:rsidR="00263AC6" w:rsidRDefault="00263AC6">
      <w:pPr>
        <w:spacing w:line="660" w:lineRule="exact"/>
        <w:jc w:val="center"/>
        <w:rPr>
          <w:rFonts w:ascii="方正小标宋简体" w:eastAsia="方正小标宋简体" w:hAnsi="方正小标宋简体" w:cs="方正小标宋简体"/>
          <w:sz w:val="44"/>
          <w:szCs w:val="44"/>
        </w:rPr>
      </w:pPr>
    </w:p>
    <w:p w:rsidR="00263AC6" w:rsidRPr="00075B43" w:rsidRDefault="00263AC6" w:rsidP="00263AC6">
      <w:pPr>
        <w:jc w:val="center"/>
        <w:rPr>
          <w:rFonts w:eastAsia="仿宋_GB2312"/>
          <w:sz w:val="32"/>
          <w:szCs w:val="32"/>
        </w:rPr>
      </w:pPr>
      <w:bookmarkStart w:id="0" w:name="docnum"/>
    </w:p>
    <w:bookmarkEnd w:id="0"/>
    <w:p w:rsidR="00263AC6" w:rsidRDefault="00263AC6" w:rsidP="00263AC6">
      <w:pPr>
        <w:spacing w:line="6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鄂财购发〔2023〕28号</w:t>
      </w:r>
    </w:p>
    <w:p w:rsidR="00263AC6" w:rsidRDefault="008B1085" w:rsidP="00263AC6">
      <w:pPr>
        <w:spacing w:line="560" w:lineRule="exact"/>
        <w:jc w:val="center"/>
        <w:rPr>
          <w:rFonts w:eastAsia="方正小标宋简体"/>
          <w:spacing w:val="4"/>
          <w:sz w:val="44"/>
          <w:szCs w:val="44"/>
        </w:rPr>
      </w:pPr>
      <w:r w:rsidRPr="008B1085">
        <w:rPr>
          <w:rFonts w:ascii="方正小标宋简体" w:eastAsia="方正小标宋简体" w:hAnsi="方正粗黑宋简体"/>
          <w:color w:val="FF0000"/>
          <w:w w:val="80"/>
          <w:sz w:val="72"/>
          <w:szCs w:val="72"/>
        </w:rPr>
        <w:pict>
          <v:shapetype id="_x0000_t32" coordsize="21600,21600" o:spt="32" o:oned="t" path="m,l21600,21600e" filled="f">
            <v:path arrowok="t" fillok="f" o:connecttype="none"/>
            <o:lock v:ext="edit" shapetype="t"/>
          </v:shapetype>
          <v:shape id="_x0000_s1028" type="#_x0000_t32" style="position:absolute;left:0;text-align:left;margin-left:3.75pt;margin-top:4.1pt;width:432.6pt;height:0;z-index:251662336" o:gfxdata="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Dob+fnTAAAABQEAAA8AAAAAAAAAAQAgAAAAOAAAAGRycy9kb3ducmV2LnhtbFBLAQIUABQA&#10;AAAIAIdO4kCq3XIj3wEAAHQDAAAOAAAAAAAAAAEAIAAAADgBAABkcnMvZTJvRG9jLnhtbFBLBQYA&#10;AAAABgAGAFkBAACJBQAAAAA=&#10;" strokecolor="red" strokeweight="2pt"/>
        </w:pict>
      </w:r>
    </w:p>
    <w:p w:rsidR="00262471" w:rsidRDefault="00D12076">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关于加快推进鄂尔多斯市政府采购电子卖场</w:t>
      </w:r>
    </w:p>
    <w:p w:rsidR="00262471" w:rsidRDefault="00D12076">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乡村振兴馆建设上线运行工作的通知</w:t>
      </w:r>
    </w:p>
    <w:p w:rsidR="00262471" w:rsidRDefault="00262471">
      <w:pPr>
        <w:spacing w:line="560" w:lineRule="exact"/>
        <w:rPr>
          <w:rFonts w:ascii="仿宋_GB2312" w:eastAsia="仿宋_GB2312" w:hAnsi="仿宋_GB2312" w:cs="仿宋_GB2312"/>
          <w:sz w:val="32"/>
          <w:szCs w:val="32"/>
        </w:rPr>
      </w:pPr>
    </w:p>
    <w:p w:rsidR="00262471" w:rsidRDefault="00D12076">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各旗区（市直属园区）财政局、农牧局、乡村振兴局、公共资源交易中心（电子卖场运营管理机构）、各潜在供应商：</w:t>
      </w:r>
    </w:p>
    <w:p w:rsidR="00262471" w:rsidRDefault="00D12076">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进一步运用政府采购政策支持乡村产业振兴，落实自治区运用政府采购政策支持乡村产业振兴的工作部署，按照自治区《关于印发内蒙古自治区政府采购电子卖场乡村振兴馆建设方案的通知》（内财购〔2022〕1055号）和《关于进一步推进内蒙古自治区政府采购电子卖场乡村振兴馆建设工作的通知》（内财购〔2022〕1252号）要求，我市将全面有序推进政府采购电子卖场乡村振兴馆（以下简称“乡村振兴馆”）建设和应用，现将有关事项通知如下：</w:t>
      </w:r>
    </w:p>
    <w:p w:rsidR="00262471" w:rsidRDefault="00D12076">
      <w:pPr>
        <w:numPr>
          <w:ilvl w:val="0"/>
          <w:numId w:val="1"/>
        </w:numPr>
        <w:spacing w:line="560" w:lineRule="exact"/>
        <w:ind w:firstLine="640"/>
        <w:rPr>
          <w:rFonts w:ascii="黑体" w:eastAsia="黑体" w:hAnsi="黑体" w:cs="黑体"/>
          <w:sz w:val="32"/>
          <w:szCs w:val="32"/>
        </w:rPr>
      </w:pPr>
      <w:r>
        <w:rPr>
          <w:rFonts w:ascii="黑体" w:eastAsia="黑体" w:hAnsi="黑体" w:cs="黑体" w:hint="eastAsia"/>
          <w:sz w:val="32"/>
          <w:szCs w:val="32"/>
        </w:rPr>
        <w:t>加快工作进度</w:t>
      </w:r>
    </w:p>
    <w:p w:rsidR="00262471" w:rsidRDefault="00D12076">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目前，内蒙古自治区政府采购电子卖场乡村振兴馆已具备上线运行条件，待供应商入驻和商品上架后即可开展有关采购活动。</w:t>
      </w:r>
      <w:r>
        <w:rPr>
          <w:rFonts w:ascii="仿宋_GB2312" w:eastAsia="仿宋_GB2312" w:hAnsi="仿宋_GB2312" w:cs="仿宋_GB2312" w:hint="eastAsia"/>
          <w:sz w:val="32"/>
          <w:szCs w:val="32"/>
        </w:rPr>
        <w:lastRenderedPageBreak/>
        <w:t>各有关部门应切实加大推荐工作力度，加快工作进度，积极引导本地农产品和有关供应商入驻政府采购电子卖场助力乡村振兴，务必于2023年3月15日前将第一批供应商推荐名单提交至市（旗区）公共资源交易中心，市（旗区）公共资源交易中心务必于2023年3月25日前完成首批供应商征集和商品上架工作。</w:t>
      </w:r>
    </w:p>
    <w:p w:rsidR="00262471" w:rsidRDefault="00D12076">
      <w:pPr>
        <w:numPr>
          <w:ilvl w:val="0"/>
          <w:numId w:val="1"/>
        </w:numPr>
        <w:spacing w:line="560" w:lineRule="exact"/>
        <w:ind w:firstLine="640"/>
        <w:rPr>
          <w:rFonts w:ascii="黑体" w:eastAsia="黑体" w:hAnsi="黑体" w:cs="黑体"/>
          <w:sz w:val="32"/>
          <w:szCs w:val="32"/>
        </w:rPr>
      </w:pPr>
      <w:r>
        <w:rPr>
          <w:rFonts w:ascii="黑体" w:eastAsia="黑体" w:hAnsi="黑体" w:cs="黑体" w:hint="eastAsia"/>
          <w:sz w:val="32"/>
          <w:szCs w:val="32"/>
        </w:rPr>
        <w:t>供应商征集与实施</w:t>
      </w:r>
    </w:p>
    <w:p w:rsidR="00262471" w:rsidRDefault="00D12076">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（一）征集范围</w:t>
      </w:r>
    </w:p>
    <w:p w:rsidR="00262471" w:rsidRDefault="00D12076">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脱贫地区旗区乡村振兴部门推荐的产业带动能力强、增收效果好、产品质量好、有诚信的农副产品生产销售企业、合作社、家庭农牧场等市场主体，优先从农牧业产业化龙头企业、“一村一品”示范村镇经营主体中推荐；非脱贫旗区的产业带动能力强、增收效果好、产品质量好、有诚信的供应商也可纳入推荐范围。</w:t>
      </w:r>
    </w:p>
    <w:p w:rsidR="00262471" w:rsidRDefault="00D1207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2.旗县农牧部门推荐的获得绿色食品、有机农产品认证的生产经营主体，使用国家地理标志农产品或列入名特优新农产品的农畜产品生产经营主体。</w:t>
      </w:r>
    </w:p>
    <w:p w:rsidR="00262471" w:rsidRDefault="00D1207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3.各预算单位对口帮扶村企业（合作社、家庭农牧场）。</w:t>
      </w:r>
    </w:p>
    <w:p w:rsidR="00262471" w:rsidRDefault="00D1207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（二）征集方式</w:t>
      </w:r>
    </w:p>
    <w:p w:rsidR="00262471" w:rsidRDefault="00D1207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乡村振兴馆供应商由各级公共资源交易中心采取“信用+承诺”入驻模式和“一地征集、全区共享”的入驻管理方式分级、公开、常态化征集。符合征集条件的供应商免费入驻乡村振兴馆，不收取任何费用。</w:t>
      </w:r>
    </w:p>
    <w:p w:rsidR="00262471" w:rsidRDefault="00D1207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（三）实施范围</w:t>
      </w:r>
    </w:p>
    <w:p w:rsidR="00262471" w:rsidRDefault="00D1207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乡村振兴馆建成后，将按照《内蒙古自治区财政厅关于公布全区统一集中采购目录及有关政策（2020年版）的通知》（内财购〔2019〕1733号）有关规定，为各预算单位通过乡村振兴馆采购集中采购目录外、分散采购限额标准以下的相关农副产品提供便利服务。</w:t>
      </w:r>
    </w:p>
    <w:p w:rsidR="00262471" w:rsidRDefault="00D12076">
      <w:pPr>
        <w:numPr>
          <w:ilvl w:val="0"/>
          <w:numId w:val="1"/>
        </w:numPr>
        <w:spacing w:line="560" w:lineRule="exact"/>
        <w:ind w:firstLine="640"/>
        <w:rPr>
          <w:rFonts w:ascii="黑体" w:eastAsia="黑体" w:hAnsi="黑体" w:cs="黑体"/>
          <w:sz w:val="32"/>
          <w:szCs w:val="32"/>
        </w:rPr>
      </w:pPr>
      <w:r>
        <w:rPr>
          <w:rFonts w:ascii="黑体" w:eastAsia="黑体" w:hAnsi="黑体" w:cs="黑体" w:hint="eastAsia"/>
          <w:sz w:val="32"/>
          <w:szCs w:val="32"/>
        </w:rPr>
        <w:t>建立联动机制</w:t>
      </w:r>
    </w:p>
    <w:p w:rsidR="00262471" w:rsidRDefault="00D12076">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村振兴馆建设至关重要，但又是一项点多、线长、面广且复杂程度较高的工作，涉及多个部门，涉及供应商推荐、审核和商品审核、上架等多个环节，各有关部门要切实增强主动性，积极沟通，及时解决问题，提高工作效率。如发现需要上级部门解决的，要及时向上级部门请示汇报、协调解决。</w:t>
      </w:r>
    </w:p>
    <w:p w:rsidR="00262471" w:rsidRDefault="00D12076">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部门要根据职责分工，抓好落实，切实履行监督指导责任，市财政局负责组织乡村振兴馆上线运行实施工作，履行相关监管职责；市公共资源交易中心（电子卖场运营管理机构）负责乡村振兴馆信息公告发布、供应商审核、商品上架，履行采购人、供应商、商品、执行交易等日常管理职责；市农牧局、乡村振兴局负责指导市直各有关部门、旗区农牧部门做好乡村振兴馆绿色优质农副产品供应商推荐工作，承担新型经营主体培育发展，乡村振兴馆的宣传和推广等相关工作。</w:t>
      </w:r>
    </w:p>
    <w:p w:rsidR="00262471" w:rsidRDefault="00262471">
      <w:pPr>
        <w:spacing w:line="560" w:lineRule="exact"/>
        <w:ind w:firstLine="640"/>
        <w:rPr>
          <w:rFonts w:ascii="仿宋_GB2312" w:eastAsia="仿宋_GB2312" w:hAnsi="仿宋_GB2312" w:cs="仿宋_GB2312"/>
          <w:sz w:val="32"/>
          <w:szCs w:val="32"/>
        </w:rPr>
      </w:pPr>
    </w:p>
    <w:p w:rsidR="00262471" w:rsidRDefault="00D12076">
      <w:pPr>
        <w:spacing w:line="56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pacing w:val="6"/>
          <w:sz w:val="32"/>
          <w:szCs w:val="32"/>
        </w:rPr>
        <w:t>1.关于印发内蒙古自治区政府采购电子卖场乡村振</w:t>
      </w:r>
    </w:p>
    <w:p w:rsidR="00262471" w:rsidRDefault="00D12076">
      <w:pPr>
        <w:spacing w:line="560" w:lineRule="exact"/>
        <w:ind w:firstLineChars="500" w:firstLine="1660"/>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兴馆建设方案的通知（内财购〔2022〕1055号）</w:t>
      </w:r>
    </w:p>
    <w:p w:rsidR="00262471" w:rsidRDefault="00D12076">
      <w:pPr>
        <w:spacing w:line="560" w:lineRule="exact"/>
        <w:ind w:leftChars="760" w:left="159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2.关于进一步推进内蒙古自治区政府采购电子卖场</w:t>
      </w:r>
      <w:r>
        <w:rPr>
          <w:rFonts w:ascii="仿宋_GB2312" w:eastAsia="仿宋_GB2312" w:hAnsi="仿宋_GB2312" w:cs="仿宋_GB2312" w:hint="eastAsia"/>
          <w:spacing w:val="-6"/>
          <w:sz w:val="32"/>
          <w:szCs w:val="32"/>
        </w:rPr>
        <w:t>乡村振兴馆建设工作的通知（内财购〔2022〕1252号）</w:t>
      </w:r>
    </w:p>
    <w:p w:rsidR="00262471" w:rsidRDefault="00262471">
      <w:pPr>
        <w:spacing w:line="560" w:lineRule="exact"/>
        <w:ind w:firstLine="640"/>
        <w:rPr>
          <w:rFonts w:ascii="仿宋_GB2312" w:eastAsia="仿宋_GB2312" w:hAnsi="仿宋_GB2312" w:cs="仿宋_GB2312"/>
          <w:sz w:val="32"/>
          <w:szCs w:val="32"/>
        </w:rPr>
      </w:pPr>
    </w:p>
    <w:p w:rsidR="00262471" w:rsidRDefault="00262471">
      <w:pPr>
        <w:spacing w:line="560" w:lineRule="exact"/>
        <w:ind w:firstLine="640"/>
        <w:rPr>
          <w:rFonts w:ascii="仿宋_GB2312" w:eastAsia="仿宋_GB2312" w:hAnsi="仿宋_GB2312" w:cs="仿宋_GB2312"/>
          <w:sz w:val="32"/>
          <w:szCs w:val="32"/>
        </w:rPr>
      </w:pPr>
    </w:p>
    <w:p w:rsidR="00262471" w:rsidRDefault="00262471">
      <w:pPr>
        <w:spacing w:line="560" w:lineRule="exact"/>
        <w:ind w:firstLine="640"/>
        <w:rPr>
          <w:rFonts w:ascii="仿宋_GB2312" w:eastAsia="仿宋_GB2312" w:hAnsi="仿宋_GB2312" w:cs="仿宋_GB2312"/>
          <w:sz w:val="32"/>
          <w:szCs w:val="32"/>
        </w:rPr>
      </w:pPr>
    </w:p>
    <w:p w:rsidR="00262471" w:rsidRDefault="00D12076" w:rsidP="00263AC6">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鄂尔多斯市财政局   </w:t>
      </w:r>
      <w:r w:rsidR="00B71665">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鄂尔多斯市农牧局</w:t>
      </w:r>
    </w:p>
    <w:p w:rsidR="00262471" w:rsidRDefault="00262471">
      <w:pPr>
        <w:spacing w:line="560" w:lineRule="exact"/>
        <w:ind w:firstLine="640"/>
        <w:rPr>
          <w:rFonts w:ascii="仿宋_GB2312" w:eastAsia="仿宋_GB2312" w:hAnsi="仿宋_GB2312" w:cs="仿宋_GB2312"/>
          <w:sz w:val="32"/>
          <w:szCs w:val="32"/>
        </w:rPr>
      </w:pPr>
    </w:p>
    <w:p w:rsidR="00262471" w:rsidRDefault="00262471">
      <w:pPr>
        <w:spacing w:line="560" w:lineRule="exact"/>
        <w:ind w:firstLine="640"/>
        <w:rPr>
          <w:rFonts w:ascii="仿宋_GB2312" w:eastAsia="仿宋_GB2312" w:hAnsi="仿宋_GB2312" w:cs="仿宋_GB2312"/>
          <w:sz w:val="32"/>
          <w:szCs w:val="32"/>
        </w:rPr>
      </w:pPr>
    </w:p>
    <w:p w:rsidR="00263AC6" w:rsidRDefault="00263AC6">
      <w:pPr>
        <w:spacing w:line="560" w:lineRule="exact"/>
        <w:ind w:firstLine="640"/>
        <w:rPr>
          <w:rFonts w:ascii="仿宋_GB2312" w:eastAsia="仿宋_GB2312" w:hAnsi="仿宋_GB2312" w:cs="仿宋_GB2312"/>
          <w:sz w:val="32"/>
          <w:szCs w:val="32"/>
        </w:rPr>
      </w:pPr>
    </w:p>
    <w:p w:rsidR="00954088" w:rsidRDefault="00954088">
      <w:pPr>
        <w:spacing w:line="560" w:lineRule="exact"/>
        <w:ind w:firstLine="640"/>
        <w:rPr>
          <w:rFonts w:ascii="仿宋_GB2312" w:eastAsia="仿宋_GB2312" w:hAnsi="仿宋_GB2312" w:cs="仿宋_GB2312"/>
          <w:sz w:val="32"/>
          <w:szCs w:val="32"/>
        </w:rPr>
      </w:pPr>
    </w:p>
    <w:p w:rsidR="00262471" w:rsidRDefault="00D12076" w:rsidP="0095408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鄂尔多斯市乡村振兴局     鄂尔多斯市公共资源交易中心</w:t>
      </w:r>
    </w:p>
    <w:p w:rsidR="00262471" w:rsidRDefault="00D12076">
      <w:pPr>
        <w:spacing w:line="560" w:lineRule="exact"/>
        <w:ind w:firstLineChars="1602" w:firstLine="5126"/>
        <w:rPr>
          <w:rFonts w:ascii="仿宋_GB2312" w:eastAsia="仿宋_GB2312" w:hAnsi="仿宋_GB2312" w:cs="仿宋_GB2312"/>
          <w:sz w:val="32"/>
          <w:szCs w:val="32"/>
        </w:rPr>
      </w:pPr>
      <w:r>
        <w:rPr>
          <w:rFonts w:ascii="仿宋_GB2312" w:eastAsia="仿宋_GB2312" w:hAnsi="仿宋_GB2312" w:cs="仿宋_GB2312" w:hint="eastAsia"/>
          <w:sz w:val="32"/>
          <w:szCs w:val="32"/>
        </w:rPr>
        <w:t>2023年</w:t>
      </w:r>
      <w:r w:rsidR="00263AC6">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sidR="00263AC6">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w:t>
      </w:r>
    </w:p>
    <w:p w:rsidR="00262471" w:rsidRDefault="00262471">
      <w:pPr>
        <w:ind w:firstLineChars="1402" w:firstLine="4486"/>
        <w:rPr>
          <w:rFonts w:ascii="仿宋" w:eastAsia="仿宋" w:hAnsi="仿宋" w:cs="仿宋"/>
          <w:sz w:val="32"/>
          <w:szCs w:val="32"/>
        </w:rPr>
      </w:pPr>
    </w:p>
    <w:p w:rsidR="00263AC6" w:rsidRDefault="00263AC6">
      <w:pPr>
        <w:rPr>
          <w:rFonts w:ascii="黑体" w:eastAsia="黑体" w:hAnsi="黑体"/>
          <w:sz w:val="32"/>
          <w:szCs w:val="32"/>
        </w:rPr>
      </w:pPr>
    </w:p>
    <w:p w:rsidR="00262471" w:rsidRDefault="00D12076">
      <w:pPr>
        <w:rPr>
          <w:rFonts w:ascii="仿宋" w:eastAsia="仿宋" w:hAnsi="仿宋"/>
          <w:sz w:val="32"/>
          <w:szCs w:val="32"/>
        </w:rPr>
      </w:pPr>
      <w:bookmarkStart w:id="1" w:name="_GoBack"/>
      <w:bookmarkEnd w:id="1"/>
      <w:r>
        <w:rPr>
          <w:rFonts w:ascii="黑体" w:eastAsia="黑体" w:hAnsi="黑体" w:hint="eastAsia"/>
          <w:sz w:val="32"/>
          <w:szCs w:val="32"/>
        </w:rPr>
        <w:t>信息公开选项：</w:t>
      </w:r>
      <w:r>
        <w:rPr>
          <w:rFonts w:ascii="宋体" w:hAnsi="宋体" w:hint="eastAsia"/>
          <w:sz w:val="32"/>
          <w:szCs w:val="32"/>
        </w:rPr>
        <w:t>主动公开</w:t>
      </w:r>
    </w:p>
    <w:p w:rsidR="00262471" w:rsidRDefault="008B1085">
      <w:pPr>
        <w:ind w:firstLine="320"/>
        <w:rPr>
          <w:rFonts w:ascii="仿宋_GB2312" w:eastAsia="仿宋_GB2312"/>
          <w:sz w:val="28"/>
          <w:szCs w:val="28"/>
        </w:rPr>
      </w:pPr>
      <w:r w:rsidRPr="008B1085">
        <w:rPr>
          <w:rFonts w:ascii="仿宋" w:eastAsia="仿宋" w:hAnsi="仿宋"/>
          <w:sz w:val="28"/>
          <w:szCs w:val="28"/>
        </w:rPr>
        <w:pict>
          <v:line id="_x0000_s1026" style="position:absolute;left:0;text-align:left;z-index:251660288;mso-width-relative:page;mso-height-relative:page" from="0,0" to="438.85pt,0" o:gfxdata="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8mA7NIAAAACAQAADwAAAAAAAAABACAAAAAiAAAAZHJzL2Rvd25yZXYueG1sUEsBAhQAFAAA&#10;AAgAh07iQECK9pT1AQAA5QMAAA4AAAAAAAAAAQAgAAAAIQEAAGRycy9lMm9Eb2MueG1sUEsFBgAA&#10;AAAGAAYAWQEAAIgFAAAAAA==&#10;" strokeweight="1pt"/>
        </w:pict>
      </w:r>
      <w:bookmarkStart w:id="2" w:name="copytounit"/>
      <w:bookmarkEnd w:id="2"/>
      <w:r w:rsidR="00D12076">
        <w:rPr>
          <w:rFonts w:ascii="仿宋" w:eastAsia="仿宋" w:hAnsi="仿宋" w:hint="eastAsia"/>
          <w:sz w:val="28"/>
          <w:szCs w:val="28"/>
        </w:rPr>
        <w:t>鄂尔多斯市财政局</w:t>
      </w:r>
      <w:bookmarkStart w:id="3" w:name="drafttime"/>
      <w:r w:rsidR="00263AC6">
        <w:rPr>
          <w:rFonts w:ascii="仿宋" w:eastAsia="仿宋" w:hAnsi="仿宋" w:hint="eastAsia"/>
          <w:sz w:val="28"/>
          <w:szCs w:val="28"/>
        </w:rPr>
        <w:t xml:space="preserve">                      </w:t>
      </w:r>
      <w:r w:rsidR="00D12076">
        <w:rPr>
          <w:rFonts w:ascii="仿宋_GB2312" w:eastAsia="仿宋_GB2312"/>
          <w:sz w:val="28"/>
          <w:szCs w:val="28"/>
        </w:rPr>
        <w:t>20</w:t>
      </w:r>
      <w:r w:rsidR="00D12076">
        <w:rPr>
          <w:rFonts w:ascii="仿宋_GB2312" w:eastAsia="仿宋_GB2312" w:hint="eastAsia"/>
          <w:sz w:val="28"/>
          <w:szCs w:val="28"/>
        </w:rPr>
        <w:t>23年</w:t>
      </w:r>
      <w:bookmarkEnd w:id="3"/>
      <w:r w:rsidR="00263AC6">
        <w:rPr>
          <w:rFonts w:ascii="仿宋_GB2312" w:eastAsia="仿宋_GB2312" w:hint="eastAsia"/>
          <w:sz w:val="28"/>
          <w:szCs w:val="28"/>
        </w:rPr>
        <w:t>3</w:t>
      </w:r>
      <w:r w:rsidR="00D12076">
        <w:rPr>
          <w:rFonts w:ascii="仿宋_GB2312" w:eastAsia="仿宋_GB2312" w:hint="eastAsia"/>
          <w:sz w:val="28"/>
          <w:szCs w:val="28"/>
        </w:rPr>
        <w:t>月</w:t>
      </w:r>
      <w:r w:rsidR="00263AC6">
        <w:rPr>
          <w:rFonts w:ascii="仿宋_GB2312" w:eastAsia="仿宋_GB2312" w:hint="eastAsia"/>
          <w:sz w:val="28"/>
          <w:szCs w:val="28"/>
        </w:rPr>
        <w:t>1</w:t>
      </w:r>
      <w:r w:rsidR="00D12076">
        <w:rPr>
          <w:rFonts w:ascii="仿宋_GB2312" w:eastAsia="仿宋_GB2312" w:hint="eastAsia"/>
          <w:sz w:val="28"/>
          <w:szCs w:val="28"/>
        </w:rPr>
        <w:t>日印发</w:t>
      </w:r>
    </w:p>
    <w:p w:rsidR="00262471" w:rsidRPr="00263AC6" w:rsidRDefault="008B1085" w:rsidP="00263AC6">
      <w:pPr>
        <w:wordWrap w:val="0"/>
        <w:spacing w:line="100" w:lineRule="exact"/>
        <w:ind w:right="210" w:firstLineChars="100" w:firstLine="300"/>
        <w:jc w:val="right"/>
        <w:rPr>
          <w:rFonts w:ascii="仿宋" w:eastAsia="仿宋" w:hAnsi="仿宋"/>
          <w:sz w:val="32"/>
          <w:szCs w:val="32"/>
        </w:rPr>
      </w:pPr>
      <w:r w:rsidRPr="008B1085">
        <w:rPr>
          <w:sz w:val="30"/>
          <w:szCs w:val="30"/>
        </w:rPr>
        <w:pict>
          <v:line id="_x0000_s1027" style="position:absolute;left:0;text-align:left;z-index:251659264;mso-width-relative:page;mso-height-relative:page" from="0,0" to="438.85pt,0" o:gfxdata="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mTE6tAAAAACAQAADwAAAAAAAAABACAAAAAiAAAAZHJzL2Rvd25yZXYueG1sUEsBAhQAFAAA&#10;AAgAh07iQNuGQwD3AQAA5QMAAA4AAAAAAAAAAQAgAAAAHwEAAGRycy9lMm9Eb2MueG1sUEsFBgAA&#10;AAAGAAYAWQEAAIgFAAAAAA==&#10;" strokeweight="1.5pt"/>
        </w:pict>
      </w:r>
    </w:p>
    <w:sectPr w:rsidR="00262471" w:rsidRPr="00263AC6" w:rsidSect="00263AC6">
      <w:footerReference w:type="default" r:id="rId8"/>
      <w:pgSz w:w="11906" w:h="16838"/>
      <w:pgMar w:top="2098" w:right="1474" w:bottom="1985" w:left="1588"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537" w:rsidRDefault="00573537" w:rsidP="00573537">
      <w:r>
        <w:separator/>
      </w:r>
    </w:p>
  </w:endnote>
  <w:endnote w:type="continuationSeparator" w:id="1">
    <w:p w:rsidR="00573537" w:rsidRDefault="00573537" w:rsidP="00573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粗黑宋简体">
    <w:altName w:val="方正书宋_GBK"/>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303"/>
      <w:docPartObj>
        <w:docPartGallery w:val="Page Numbers (Bottom of Page)"/>
        <w:docPartUnique/>
      </w:docPartObj>
    </w:sdtPr>
    <w:sdtEndPr>
      <w:rPr>
        <w:rFonts w:ascii="宋体" w:eastAsia="宋体" w:hAnsi="宋体"/>
        <w:sz w:val="28"/>
        <w:szCs w:val="28"/>
      </w:rPr>
    </w:sdtEndPr>
    <w:sdtContent>
      <w:p w:rsidR="00263AC6" w:rsidRPr="00263AC6" w:rsidRDefault="008B1085">
        <w:pPr>
          <w:pStyle w:val="a4"/>
          <w:jc w:val="right"/>
          <w:rPr>
            <w:rFonts w:ascii="宋体" w:eastAsia="宋体" w:hAnsi="宋体"/>
            <w:sz w:val="28"/>
            <w:szCs w:val="28"/>
          </w:rPr>
        </w:pPr>
        <w:r w:rsidRPr="00263AC6">
          <w:rPr>
            <w:rFonts w:ascii="宋体" w:eastAsia="宋体" w:hAnsi="宋体"/>
            <w:sz w:val="28"/>
            <w:szCs w:val="28"/>
          </w:rPr>
          <w:fldChar w:fldCharType="begin"/>
        </w:r>
        <w:r w:rsidR="00263AC6" w:rsidRPr="00263AC6">
          <w:rPr>
            <w:rFonts w:ascii="宋体" w:eastAsia="宋体" w:hAnsi="宋体"/>
            <w:sz w:val="28"/>
            <w:szCs w:val="28"/>
          </w:rPr>
          <w:instrText xml:space="preserve"> PAGE   \* MERGEFORMAT </w:instrText>
        </w:r>
        <w:r w:rsidRPr="00263AC6">
          <w:rPr>
            <w:rFonts w:ascii="宋体" w:eastAsia="宋体" w:hAnsi="宋体"/>
            <w:sz w:val="28"/>
            <w:szCs w:val="28"/>
          </w:rPr>
          <w:fldChar w:fldCharType="separate"/>
        </w:r>
        <w:r w:rsidR="00F04C71" w:rsidRPr="00F04C71">
          <w:rPr>
            <w:rFonts w:ascii="宋体" w:eastAsia="宋体" w:hAnsi="宋体"/>
            <w:noProof/>
            <w:sz w:val="28"/>
            <w:szCs w:val="28"/>
            <w:lang w:val="zh-CN"/>
          </w:rPr>
          <w:t>-</w:t>
        </w:r>
        <w:r w:rsidR="00F04C71">
          <w:rPr>
            <w:rFonts w:ascii="宋体" w:eastAsia="宋体" w:hAnsi="宋体"/>
            <w:noProof/>
            <w:sz w:val="28"/>
            <w:szCs w:val="28"/>
          </w:rPr>
          <w:t xml:space="preserve"> 1 -</w:t>
        </w:r>
        <w:r w:rsidRPr="00263AC6">
          <w:rPr>
            <w:rFonts w:ascii="宋体" w:eastAsia="宋体" w:hAnsi="宋体"/>
            <w:sz w:val="28"/>
            <w:szCs w:val="28"/>
          </w:rPr>
          <w:fldChar w:fldCharType="end"/>
        </w:r>
      </w:p>
    </w:sdtContent>
  </w:sdt>
  <w:p w:rsidR="00263AC6" w:rsidRDefault="00263A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537" w:rsidRDefault="00573537" w:rsidP="00573537">
      <w:r>
        <w:separator/>
      </w:r>
    </w:p>
  </w:footnote>
  <w:footnote w:type="continuationSeparator" w:id="1">
    <w:p w:rsidR="00573537" w:rsidRDefault="00573537" w:rsidP="00573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7B520A"/>
    <w:multiLevelType w:val="singleLevel"/>
    <w:tmpl w:val="C47B520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I2YjBhYTM0YjBhMTU0NjkxOTFiNjI5YTJhODhiYTYifQ=="/>
  </w:docVars>
  <w:rsids>
    <w:rsidRoot w:val="66724E55"/>
    <w:rsid w:val="00262471"/>
    <w:rsid w:val="00263AC6"/>
    <w:rsid w:val="003610B9"/>
    <w:rsid w:val="00573537"/>
    <w:rsid w:val="00750A8D"/>
    <w:rsid w:val="008B1085"/>
    <w:rsid w:val="00954088"/>
    <w:rsid w:val="00AE10EF"/>
    <w:rsid w:val="00B71665"/>
    <w:rsid w:val="00C90D01"/>
    <w:rsid w:val="00D12076"/>
    <w:rsid w:val="00F04C71"/>
    <w:rsid w:val="0E5C1F2F"/>
    <w:rsid w:val="0FEA282B"/>
    <w:rsid w:val="10AC3C68"/>
    <w:rsid w:val="178526DD"/>
    <w:rsid w:val="1A02204B"/>
    <w:rsid w:val="1A564145"/>
    <w:rsid w:val="1AF3126D"/>
    <w:rsid w:val="1DE80E9A"/>
    <w:rsid w:val="1F330EF8"/>
    <w:rsid w:val="239D7097"/>
    <w:rsid w:val="290324B1"/>
    <w:rsid w:val="2A4C4C2F"/>
    <w:rsid w:val="2B2F4C6A"/>
    <w:rsid w:val="2E5B0F11"/>
    <w:rsid w:val="2E6E5AA9"/>
    <w:rsid w:val="36A10BE9"/>
    <w:rsid w:val="36E27C5F"/>
    <w:rsid w:val="392A318C"/>
    <w:rsid w:val="3AAF09B2"/>
    <w:rsid w:val="3C155562"/>
    <w:rsid w:val="3C836BC3"/>
    <w:rsid w:val="447279C8"/>
    <w:rsid w:val="45EC5932"/>
    <w:rsid w:val="4B6978CC"/>
    <w:rsid w:val="4D984AA4"/>
    <w:rsid w:val="4DBA0A8C"/>
    <w:rsid w:val="511F6F9E"/>
    <w:rsid w:val="51713687"/>
    <w:rsid w:val="584D65AC"/>
    <w:rsid w:val="594F3C5E"/>
    <w:rsid w:val="5BFC3B93"/>
    <w:rsid w:val="5E7246A8"/>
    <w:rsid w:val="64CD637E"/>
    <w:rsid w:val="66724E55"/>
    <w:rsid w:val="67663856"/>
    <w:rsid w:val="6B775223"/>
    <w:rsid w:val="6FD25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247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735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73537"/>
    <w:rPr>
      <w:rFonts w:asciiTheme="minorHAnsi" w:eastAsiaTheme="minorEastAsia" w:hAnsiTheme="minorHAnsi" w:cstheme="minorBidi"/>
      <w:kern w:val="2"/>
      <w:sz w:val="18"/>
      <w:szCs w:val="18"/>
    </w:rPr>
  </w:style>
  <w:style w:type="paragraph" w:styleId="a4">
    <w:name w:val="footer"/>
    <w:basedOn w:val="a"/>
    <w:link w:val="Char0"/>
    <w:uiPriority w:val="99"/>
    <w:rsid w:val="00573537"/>
    <w:pPr>
      <w:tabs>
        <w:tab w:val="center" w:pos="4153"/>
        <w:tab w:val="right" w:pos="8306"/>
      </w:tabs>
      <w:snapToGrid w:val="0"/>
      <w:jc w:val="left"/>
    </w:pPr>
    <w:rPr>
      <w:sz w:val="18"/>
      <w:szCs w:val="18"/>
    </w:rPr>
  </w:style>
  <w:style w:type="character" w:customStyle="1" w:styleId="Char0">
    <w:name w:val="页脚 Char"/>
    <w:basedOn w:val="a0"/>
    <w:link w:val="a4"/>
    <w:uiPriority w:val="99"/>
    <w:rsid w:val="0057353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1463</Words>
  <Characters>136</Characters>
  <Application>Microsoft Office Word</Application>
  <DocSecurity>4</DocSecurity>
  <Lines>1</Lines>
  <Paragraphs>3</Paragraphs>
  <ScaleCrop>false</ScaleCrop>
  <Company>Microsoft</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水滴石穿</dc:creator>
  <cp:lastModifiedBy>演示人</cp:lastModifiedBy>
  <cp:revision>2</cp:revision>
  <cp:lastPrinted>2023-03-02T01:42:00Z</cp:lastPrinted>
  <dcterms:created xsi:type="dcterms:W3CDTF">2023-03-03T07:15:00Z</dcterms:created>
  <dcterms:modified xsi:type="dcterms:W3CDTF">2023-03-03T07:15:00Z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8F88F4E1804249638366919C893756BE</vt:lpwstr>
  </property>
</Properties>
</file>